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8DB">
        <w:rPr>
          <w:rFonts w:ascii="Times New Roman" w:hAnsi="Times New Roman"/>
          <w:sz w:val="28"/>
          <w:szCs w:val="28"/>
          <w:lang w:eastAsia="ru-RU"/>
        </w:rPr>
        <w:t>Обобщенная информация</w:t>
      </w:r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8DB">
        <w:rPr>
          <w:rFonts w:ascii="Times New Roman" w:hAnsi="Times New Roman"/>
          <w:sz w:val="28"/>
          <w:szCs w:val="28"/>
          <w:lang w:eastAsia="ru-RU"/>
        </w:rPr>
        <w:t xml:space="preserve">об исполнении депутатами Законодательного Собрания Челябинской области </w:t>
      </w:r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8DB">
        <w:rPr>
          <w:rFonts w:ascii="Times New Roman" w:hAnsi="Times New Roman"/>
          <w:sz w:val="28"/>
          <w:szCs w:val="28"/>
          <w:lang w:eastAsia="ru-RU"/>
        </w:rPr>
        <w:t xml:space="preserve">обязанности представить сведения о доходах, расходах, об имуществе </w:t>
      </w:r>
    </w:p>
    <w:p w:rsidR="002A28DB" w:rsidRPr="00C36127" w:rsidRDefault="00A92140" w:rsidP="00A9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28DB"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2A28DB">
        <w:rPr>
          <w:rFonts w:ascii="Times New Roman" w:hAnsi="Times New Roman"/>
          <w:sz w:val="28"/>
          <w:szCs w:val="28"/>
          <w:lang w:eastAsia="ru-RU"/>
        </w:rPr>
        <w:t>обязательствах</w:t>
      </w:r>
      <w:proofErr w:type="gramEnd"/>
      <w:r w:rsidRPr="002A28DB">
        <w:rPr>
          <w:rFonts w:ascii="Times New Roman" w:hAnsi="Times New Roman"/>
          <w:sz w:val="28"/>
          <w:szCs w:val="28"/>
          <w:lang w:eastAsia="ru-RU"/>
        </w:rPr>
        <w:t xml:space="preserve"> имущественного характера</w:t>
      </w:r>
      <w:r w:rsidRPr="002A28D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28DB">
        <w:rPr>
          <w:rFonts w:ascii="Times New Roman" w:hAnsi="Times New Roman"/>
          <w:color w:val="000000"/>
          <w:sz w:val="28"/>
          <w:szCs w:val="28"/>
        </w:rPr>
        <w:t>за период с 01.01.2024 по 31.12.2024</w:t>
      </w:r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  <w:proofErr w:type="gramStart"/>
      <w:r w:rsidRPr="002A28D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Все депутаты Законодательного Собрания Челябинской области в установленном Федеральным законом от 21 декабря 2021 года № 414-ФЗ «Об общих принципах организации публичной власти в субъектах Российской Федерации» (часть 7 статьи 19) порядке исполнили обязанность по представлению сведений о доходах, расходах, об имуществе и обязательствах имущественного характера за 2024 год*.</w:t>
      </w:r>
      <w:proofErr w:type="gramEnd"/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</w:p>
    <w:p w:rsidR="00A92140" w:rsidRPr="002A28DB" w:rsidRDefault="00A92140" w:rsidP="00A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  <w:r w:rsidRPr="002A28D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*Информация размещается в соответствии с частью 14 с</w:t>
      </w:r>
      <w:r w:rsidR="00C36127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татьи 19 Федерального закона от 21 декабря 2021 года № </w:t>
      </w:r>
      <w:r w:rsidRPr="002A28D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414-ФЗ «Об общих принципах организации публичной власти в субъектах Российской Федерации».</w:t>
      </w:r>
    </w:p>
    <w:p w:rsidR="00A92140" w:rsidRPr="002A28DB" w:rsidRDefault="00A92140">
      <w:pPr>
        <w:rPr>
          <w:sz w:val="28"/>
          <w:szCs w:val="28"/>
        </w:rPr>
      </w:pPr>
    </w:p>
    <w:p w:rsidR="00A92140" w:rsidRDefault="00A92140"/>
    <w:sectPr w:rsidR="00A92140" w:rsidSect="00F9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A92140"/>
    <w:rsid w:val="00217FC4"/>
    <w:rsid w:val="002A28DB"/>
    <w:rsid w:val="00324957"/>
    <w:rsid w:val="00431E1C"/>
    <w:rsid w:val="009E65F4"/>
    <w:rsid w:val="00A92140"/>
    <w:rsid w:val="00C36127"/>
    <w:rsid w:val="00D32B79"/>
    <w:rsid w:val="00DD1455"/>
    <w:rsid w:val="00F06E95"/>
    <w:rsid w:val="00F9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40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И.А.</dc:creator>
  <cp:lastModifiedBy>lihacheva_ov</cp:lastModifiedBy>
  <cp:revision>2</cp:revision>
  <cp:lastPrinted>2025-04-17T10:59:00Z</cp:lastPrinted>
  <dcterms:created xsi:type="dcterms:W3CDTF">2025-04-18T06:35:00Z</dcterms:created>
  <dcterms:modified xsi:type="dcterms:W3CDTF">2025-04-18T06:35:00Z</dcterms:modified>
</cp:coreProperties>
</file>