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19" w:rsidRPr="0051558E" w:rsidRDefault="00003AD3" w:rsidP="005155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58E">
        <w:rPr>
          <w:rFonts w:ascii="Times New Roman" w:hAnsi="Times New Roman" w:cs="Times New Roman"/>
          <w:b/>
          <w:sz w:val="28"/>
          <w:szCs w:val="28"/>
        </w:rPr>
        <w:t>П</w:t>
      </w:r>
      <w:r w:rsidR="00F24D43" w:rsidRPr="0051558E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51558E" w:rsidRPr="0051558E" w:rsidRDefault="0051558E" w:rsidP="005155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12B" w:rsidRDefault="00E37B69" w:rsidP="005155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58E">
        <w:rPr>
          <w:rFonts w:ascii="Times New Roman" w:hAnsi="Times New Roman" w:cs="Times New Roman"/>
          <w:b/>
          <w:sz w:val="28"/>
          <w:szCs w:val="28"/>
        </w:rPr>
        <w:t>к</w:t>
      </w:r>
      <w:r w:rsidR="00003AD3" w:rsidRPr="0051558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B3688" w:rsidRPr="0051558E">
        <w:rPr>
          <w:rFonts w:ascii="Times New Roman" w:hAnsi="Times New Roman" w:cs="Times New Roman"/>
          <w:b/>
          <w:sz w:val="28"/>
          <w:szCs w:val="28"/>
        </w:rPr>
        <w:t>проекту федерального закона «О внесении изменений в статью 2 Фед</w:t>
      </w:r>
      <w:r w:rsidR="00FB3688" w:rsidRPr="0051558E">
        <w:rPr>
          <w:rFonts w:ascii="Times New Roman" w:hAnsi="Times New Roman" w:cs="Times New Roman"/>
          <w:b/>
          <w:sz w:val="28"/>
          <w:szCs w:val="28"/>
        </w:rPr>
        <w:t>е</w:t>
      </w:r>
      <w:r w:rsidR="00FB3688" w:rsidRPr="0051558E">
        <w:rPr>
          <w:rFonts w:ascii="Times New Roman" w:hAnsi="Times New Roman" w:cs="Times New Roman"/>
          <w:b/>
          <w:sz w:val="28"/>
          <w:szCs w:val="28"/>
        </w:rPr>
        <w:t>рального закона «О применении контрольно-кассовой техники при осущ</w:t>
      </w:r>
      <w:r w:rsidR="00FB3688" w:rsidRPr="0051558E">
        <w:rPr>
          <w:rFonts w:ascii="Times New Roman" w:hAnsi="Times New Roman" w:cs="Times New Roman"/>
          <w:b/>
          <w:sz w:val="28"/>
          <w:szCs w:val="28"/>
        </w:rPr>
        <w:t>е</w:t>
      </w:r>
      <w:r w:rsidR="00FB3688" w:rsidRPr="0051558E">
        <w:rPr>
          <w:rFonts w:ascii="Times New Roman" w:hAnsi="Times New Roman" w:cs="Times New Roman"/>
          <w:b/>
          <w:sz w:val="28"/>
          <w:szCs w:val="28"/>
        </w:rPr>
        <w:t>ствлении наличных денежных расчетов и (или) расчетов с использованием электронных средств платежа» и статью 7 Федерального закона «О внес</w:t>
      </w:r>
      <w:r w:rsidR="00FB3688" w:rsidRPr="0051558E">
        <w:rPr>
          <w:rFonts w:ascii="Times New Roman" w:hAnsi="Times New Roman" w:cs="Times New Roman"/>
          <w:b/>
          <w:sz w:val="28"/>
          <w:szCs w:val="28"/>
        </w:rPr>
        <w:t>е</w:t>
      </w:r>
      <w:r w:rsidR="00FB3688" w:rsidRPr="0051558E">
        <w:rPr>
          <w:rFonts w:ascii="Times New Roman" w:hAnsi="Times New Roman" w:cs="Times New Roman"/>
          <w:b/>
          <w:sz w:val="28"/>
          <w:szCs w:val="28"/>
        </w:rPr>
        <w:t xml:space="preserve">нии изменений в Федеральный закон «О применении контрольно-кассовой техники при осуществлении наличных денежных расчетов </w:t>
      </w:r>
      <w:r w:rsidR="0051558E">
        <w:rPr>
          <w:rFonts w:ascii="Times New Roman" w:hAnsi="Times New Roman" w:cs="Times New Roman"/>
          <w:b/>
          <w:sz w:val="28"/>
          <w:szCs w:val="28"/>
        </w:rPr>
        <w:t>и (или) расч</w:t>
      </w:r>
      <w:r w:rsidR="0051558E">
        <w:rPr>
          <w:rFonts w:ascii="Times New Roman" w:hAnsi="Times New Roman" w:cs="Times New Roman"/>
          <w:b/>
          <w:sz w:val="28"/>
          <w:szCs w:val="28"/>
        </w:rPr>
        <w:t>е</w:t>
      </w:r>
      <w:r w:rsidR="0051558E">
        <w:rPr>
          <w:rFonts w:ascii="Times New Roman" w:hAnsi="Times New Roman" w:cs="Times New Roman"/>
          <w:b/>
          <w:sz w:val="28"/>
          <w:szCs w:val="28"/>
        </w:rPr>
        <w:t xml:space="preserve">тов </w:t>
      </w:r>
      <w:r w:rsidR="00FB3688" w:rsidRPr="0051558E">
        <w:rPr>
          <w:rFonts w:ascii="Times New Roman" w:hAnsi="Times New Roman" w:cs="Times New Roman"/>
          <w:b/>
          <w:sz w:val="28"/>
          <w:szCs w:val="28"/>
        </w:rPr>
        <w:t xml:space="preserve">с использованием платежных карт» и отдельные законодательные </w:t>
      </w:r>
    </w:p>
    <w:p w:rsidR="00FB3688" w:rsidRPr="0051558E" w:rsidRDefault="00FB3688" w:rsidP="005155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58E">
        <w:rPr>
          <w:rFonts w:ascii="Times New Roman" w:hAnsi="Times New Roman" w:cs="Times New Roman"/>
          <w:b/>
          <w:sz w:val="28"/>
          <w:szCs w:val="28"/>
        </w:rPr>
        <w:t>акты Российской Федерации»</w:t>
      </w:r>
    </w:p>
    <w:p w:rsidR="00003AD3" w:rsidRPr="0051558E" w:rsidRDefault="00003AD3" w:rsidP="0051558E">
      <w:pPr>
        <w:pStyle w:val="a4"/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B69" w:rsidRPr="0051558E" w:rsidRDefault="00003AD3" w:rsidP="0051558E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558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B512B">
        <w:rPr>
          <w:rFonts w:ascii="Times New Roman" w:hAnsi="Times New Roman" w:cs="Times New Roman"/>
          <w:sz w:val="28"/>
          <w:szCs w:val="28"/>
        </w:rPr>
        <w:t xml:space="preserve"> </w:t>
      </w:r>
      <w:r w:rsidRPr="0051558E">
        <w:rPr>
          <w:rFonts w:ascii="Times New Roman" w:hAnsi="Times New Roman" w:cs="Times New Roman"/>
          <w:sz w:val="28"/>
          <w:szCs w:val="28"/>
        </w:rPr>
        <w:t xml:space="preserve">со </w:t>
      </w:r>
      <w:r w:rsidR="00DB512B">
        <w:rPr>
          <w:rFonts w:ascii="Times New Roman" w:hAnsi="Times New Roman" w:cs="Times New Roman"/>
          <w:sz w:val="28"/>
          <w:szCs w:val="28"/>
        </w:rPr>
        <w:t xml:space="preserve"> </w:t>
      </w:r>
      <w:r w:rsidRPr="0051558E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DB512B">
        <w:rPr>
          <w:rFonts w:ascii="Times New Roman" w:hAnsi="Times New Roman" w:cs="Times New Roman"/>
          <w:sz w:val="28"/>
          <w:szCs w:val="28"/>
        </w:rPr>
        <w:t xml:space="preserve"> </w:t>
      </w:r>
      <w:r w:rsidRPr="0051558E">
        <w:rPr>
          <w:rFonts w:ascii="Times New Roman" w:hAnsi="Times New Roman" w:cs="Times New Roman"/>
          <w:sz w:val="28"/>
          <w:szCs w:val="28"/>
        </w:rPr>
        <w:t>7 Федерального закона от 3 июля 2016 года № 290-ФЗ «О внесении изменений в Федеральный закон «О применении ко</w:t>
      </w:r>
      <w:r w:rsidRPr="0051558E">
        <w:rPr>
          <w:rFonts w:ascii="Times New Roman" w:hAnsi="Times New Roman" w:cs="Times New Roman"/>
          <w:sz w:val="28"/>
          <w:szCs w:val="28"/>
        </w:rPr>
        <w:t>н</w:t>
      </w:r>
      <w:r w:rsidRPr="0051558E">
        <w:rPr>
          <w:rFonts w:ascii="Times New Roman" w:hAnsi="Times New Roman" w:cs="Times New Roman"/>
          <w:sz w:val="28"/>
          <w:szCs w:val="28"/>
        </w:rPr>
        <w:t>трольно-кассовой техники при осуществлении наличных денежных расчетов и (или) расчетов с использованием платежных карт» и отдельные законодател</w:t>
      </w:r>
      <w:r w:rsidRPr="0051558E">
        <w:rPr>
          <w:rFonts w:ascii="Times New Roman" w:hAnsi="Times New Roman" w:cs="Times New Roman"/>
          <w:sz w:val="28"/>
          <w:szCs w:val="28"/>
        </w:rPr>
        <w:t>ь</w:t>
      </w:r>
      <w:r w:rsidRPr="0051558E">
        <w:rPr>
          <w:rFonts w:ascii="Times New Roman" w:hAnsi="Times New Roman" w:cs="Times New Roman"/>
          <w:sz w:val="28"/>
          <w:szCs w:val="28"/>
        </w:rPr>
        <w:t xml:space="preserve">ные акты Российской Федерации» </w:t>
      </w:r>
      <w:r w:rsidR="00DB512B">
        <w:rPr>
          <w:rFonts w:ascii="Times New Roman" w:hAnsi="Times New Roman" w:cs="Times New Roman"/>
          <w:sz w:val="28"/>
          <w:szCs w:val="28"/>
        </w:rPr>
        <w:t xml:space="preserve">(далее – Федеральный закон от 3 июля 2016 года № 290-ФЗ) </w:t>
      </w:r>
      <w:r w:rsidRPr="0051558E">
        <w:rPr>
          <w:rFonts w:ascii="Times New Roman" w:hAnsi="Times New Roman" w:cs="Times New Roman"/>
          <w:sz w:val="28"/>
          <w:szCs w:val="28"/>
        </w:rPr>
        <w:t>индивидуальные предприниматели, являющиеся налогопл</w:t>
      </w:r>
      <w:r w:rsidRPr="0051558E">
        <w:rPr>
          <w:rFonts w:ascii="Times New Roman" w:hAnsi="Times New Roman" w:cs="Times New Roman"/>
          <w:sz w:val="28"/>
          <w:szCs w:val="28"/>
        </w:rPr>
        <w:t>а</w:t>
      </w:r>
      <w:r w:rsidRPr="0051558E">
        <w:rPr>
          <w:rFonts w:ascii="Times New Roman" w:hAnsi="Times New Roman" w:cs="Times New Roman"/>
          <w:sz w:val="28"/>
          <w:szCs w:val="28"/>
        </w:rPr>
        <w:t>тельщиками, применяющими патентную систему налогообложения</w:t>
      </w:r>
      <w:r w:rsidR="00D259AE" w:rsidRPr="0051558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B512B">
        <w:rPr>
          <w:rFonts w:ascii="Times New Roman" w:hAnsi="Times New Roman" w:cs="Times New Roman"/>
          <w:sz w:val="28"/>
          <w:szCs w:val="28"/>
        </w:rPr>
        <w:t xml:space="preserve">плательщики </w:t>
      </w:r>
      <w:r w:rsidR="00D259AE" w:rsidRPr="0051558E">
        <w:rPr>
          <w:rFonts w:ascii="Times New Roman" w:hAnsi="Times New Roman" w:cs="Times New Roman"/>
          <w:sz w:val="28"/>
          <w:szCs w:val="28"/>
        </w:rPr>
        <w:t>патент</w:t>
      </w:r>
      <w:r w:rsidR="00DB512B">
        <w:rPr>
          <w:rFonts w:ascii="Times New Roman" w:hAnsi="Times New Roman" w:cs="Times New Roman"/>
          <w:sz w:val="28"/>
          <w:szCs w:val="28"/>
        </w:rPr>
        <w:t>а</w:t>
      </w:r>
      <w:r w:rsidR="00D259AE" w:rsidRPr="0051558E">
        <w:rPr>
          <w:rFonts w:ascii="Times New Roman" w:hAnsi="Times New Roman" w:cs="Times New Roman"/>
          <w:sz w:val="28"/>
          <w:szCs w:val="28"/>
        </w:rPr>
        <w:t>)</w:t>
      </w:r>
      <w:r w:rsidRPr="0051558E">
        <w:rPr>
          <w:rFonts w:ascii="Times New Roman" w:hAnsi="Times New Roman" w:cs="Times New Roman"/>
          <w:sz w:val="28"/>
          <w:szCs w:val="28"/>
        </w:rPr>
        <w:t>, а также организации и индивидуальные предпринимат</w:t>
      </w:r>
      <w:r w:rsidRPr="0051558E">
        <w:rPr>
          <w:rFonts w:ascii="Times New Roman" w:hAnsi="Times New Roman" w:cs="Times New Roman"/>
          <w:sz w:val="28"/>
          <w:szCs w:val="28"/>
        </w:rPr>
        <w:t>е</w:t>
      </w:r>
      <w:r w:rsidRPr="0051558E">
        <w:rPr>
          <w:rFonts w:ascii="Times New Roman" w:hAnsi="Times New Roman" w:cs="Times New Roman"/>
          <w:sz w:val="28"/>
          <w:szCs w:val="28"/>
        </w:rPr>
        <w:t>ли, являющиеся налогоплательщиками единого налога на вмененный доход для отдельных видов деятельности</w:t>
      </w:r>
      <w:r w:rsidR="00D259AE" w:rsidRPr="0051558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B512B">
        <w:rPr>
          <w:rFonts w:ascii="Times New Roman" w:hAnsi="Times New Roman" w:cs="Times New Roman"/>
          <w:sz w:val="28"/>
          <w:szCs w:val="28"/>
        </w:rPr>
        <w:t xml:space="preserve">плательщики </w:t>
      </w:r>
      <w:r w:rsidR="00D259AE" w:rsidRPr="0051558E">
        <w:rPr>
          <w:rFonts w:ascii="Times New Roman" w:hAnsi="Times New Roman" w:cs="Times New Roman"/>
          <w:sz w:val="28"/>
          <w:szCs w:val="28"/>
        </w:rPr>
        <w:t>ЕНВД)</w:t>
      </w:r>
      <w:r w:rsidR="00DB512B">
        <w:rPr>
          <w:rFonts w:ascii="Times New Roman" w:hAnsi="Times New Roman" w:cs="Times New Roman"/>
          <w:sz w:val="28"/>
          <w:szCs w:val="28"/>
        </w:rPr>
        <w:t>,</w:t>
      </w:r>
      <w:r w:rsidRPr="0051558E">
        <w:rPr>
          <w:rFonts w:ascii="Times New Roman" w:hAnsi="Times New Roman" w:cs="Times New Roman"/>
          <w:sz w:val="28"/>
          <w:szCs w:val="28"/>
        </w:rPr>
        <w:t xml:space="preserve"> при осуществл</w:t>
      </w:r>
      <w:r w:rsidRPr="0051558E">
        <w:rPr>
          <w:rFonts w:ascii="Times New Roman" w:hAnsi="Times New Roman" w:cs="Times New Roman"/>
          <w:sz w:val="28"/>
          <w:szCs w:val="28"/>
        </w:rPr>
        <w:t>е</w:t>
      </w:r>
      <w:r w:rsidRPr="0051558E">
        <w:rPr>
          <w:rFonts w:ascii="Times New Roman" w:hAnsi="Times New Roman" w:cs="Times New Roman"/>
          <w:sz w:val="28"/>
          <w:szCs w:val="28"/>
        </w:rPr>
        <w:t xml:space="preserve">нии видов предпринимательской деятельности, установленных </w:t>
      </w:r>
      <w:r w:rsidR="002B7D6E" w:rsidRPr="0051558E">
        <w:rPr>
          <w:rFonts w:ascii="Times New Roman" w:hAnsi="Times New Roman" w:cs="Times New Roman"/>
          <w:sz w:val="28"/>
          <w:szCs w:val="28"/>
        </w:rPr>
        <w:t>пунктом 2 ст</w:t>
      </w:r>
      <w:r w:rsidR="002B7D6E" w:rsidRPr="0051558E">
        <w:rPr>
          <w:rFonts w:ascii="Times New Roman" w:hAnsi="Times New Roman" w:cs="Times New Roman"/>
          <w:sz w:val="28"/>
          <w:szCs w:val="28"/>
        </w:rPr>
        <w:t>а</w:t>
      </w:r>
      <w:r w:rsidR="002B7D6E" w:rsidRPr="0051558E">
        <w:rPr>
          <w:rFonts w:ascii="Times New Roman" w:hAnsi="Times New Roman" w:cs="Times New Roman"/>
          <w:sz w:val="28"/>
          <w:szCs w:val="28"/>
        </w:rPr>
        <w:t xml:space="preserve">тьи </w:t>
      </w:r>
      <w:r w:rsidR="00DB512B">
        <w:rPr>
          <w:rFonts w:ascii="Times New Roman" w:hAnsi="Times New Roman" w:cs="Times New Roman"/>
          <w:sz w:val="28"/>
          <w:szCs w:val="28"/>
        </w:rPr>
        <w:t xml:space="preserve"> </w:t>
      </w:r>
      <w:r w:rsidR="002B7D6E" w:rsidRPr="0051558E">
        <w:rPr>
          <w:rFonts w:ascii="Times New Roman" w:hAnsi="Times New Roman" w:cs="Times New Roman"/>
          <w:sz w:val="28"/>
          <w:szCs w:val="28"/>
        </w:rPr>
        <w:t>346</w:t>
      </w:r>
      <w:r w:rsidR="00E66392" w:rsidRPr="00E66392">
        <w:rPr>
          <w:rFonts w:ascii="Times New Roman" w:hAnsi="Times New Roman" w:cs="Times New Roman"/>
          <w:sz w:val="28"/>
          <w:szCs w:val="28"/>
          <w:vertAlign w:val="superscript"/>
        </w:rPr>
        <w:t xml:space="preserve">26 </w:t>
      </w:r>
      <w:r w:rsidR="002B7D6E" w:rsidRPr="0051558E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  <w:r w:rsidR="00E37B69" w:rsidRPr="0051558E">
        <w:rPr>
          <w:rFonts w:ascii="Times New Roman" w:hAnsi="Times New Roman" w:cs="Times New Roman"/>
          <w:sz w:val="28"/>
          <w:szCs w:val="28"/>
        </w:rPr>
        <w:t>с 1 июля 2018 года об</w:t>
      </w:r>
      <w:r w:rsidR="00E37B69" w:rsidRPr="0051558E">
        <w:rPr>
          <w:rFonts w:ascii="Times New Roman" w:hAnsi="Times New Roman" w:cs="Times New Roman"/>
          <w:sz w:val="28"/>
          <w:szCs w:val="28"/>
        </w:rPr>
        <w:t>я</w:t>
      </w:r>
      <w:r w:rsidR="00E37B69" w:rsidRPr="0051558E">
        <w:rPr>
          <w:rFonts w:ascii="Times New Roman" w:hAnsi="Times New Roman" w:cs="Times New Roman"/>
          <w:sz w:val="28"/>
          <w:szCs w:val="28"/>
        </w:rPr>
        <w:t xml:space="preserve">заны </w:t>
      </w:r>
      <w:r w:rsidR="004974E1" w:rsidRPr="0051558E">
        <w:rPr>
          <w:rFonts w:ascii="Times New Roman" w:hAnsi="Times New Roman" w:cs="Times New Roman"/>
          <w:sz w:val="28"/>
          <w:szCs w:val="28"/>
        </w:rPr>
        <w:t>приобретать и применять к</w:t>
      </w:r>
      <w:r w:rsidR="00E37B69" w:rsidRPr="0051558E">
        <w:rPr>
          <w:rFonts w:ascii="Times New Roman" w:hAnsi="Times New Roman" w:cs="Times New Roman"/>
          <w:sz w:val="28"/>
          <w:szCs w:val="28"/>
        </w:rPr>
        <w:t xml:space="preserve">онтрольно-кассовую технику, </w:t>
      </w:r>
      <w:r w:rsidR="004974E1" w:rsidRPr="0051558E">
        <w:rPr>
          <w:rFonts w:ascii="Times New Roman" w:hAnsi="Times New Roman" w:cs="Times New Roman"/>
          <w:sz w:val="28"/>
          <w:szCs w:val="28"/>
        </w:rPr>
        <w:t>обеспечива</w:t>
      </w:r>
      <w:r w:rsidR="004974E1" w:rsidRPr="0051558E">
        <w:rPr>
          <w:rFonts w:ascii="Times New Roman" w:hAnsi="Times New Roman" w:cs="Times New Roman"/>
          <w:sz w:val="28"/>
          <w:szCs w:val="28"/>
        </w:rPr>
        <w:t>ю</w:t>
      </w:r>
      <w:r w:rsidR="004974E1" w:rsidRPr="0051558E">
        <w:rPr>
          <w:rFonts w:ascii="Times New Roman" w:hAnsi="Times New Roman" w:cs="Times New Roman"/>
          <w:sz w:val="28"/>
          <w:szCs w:val="28"/>
        </w:rPr>
        <w:t xml:space="preserve">щую </w:t>
      </w:r>
      <w:r w:rsidR="00E66392" w:rsidRPr="00E66392">
        <w:rPr>
          <w:rFonts w:ascii="Times New Roman" w:hAnsi="Times New Roman" w:cs="Times New Roman"/>
          <w:sz w:val="28"/>
          <w:szCs w:val="28"/>
        </w:rPr>
        <w:t xml:space="preserve"> </w:t>
      </w:r>
      <w:r w:rsidR="00E37B69" w:rsidRPr="0051558E">
        <w:rPr>
          <w:rFonts w:ascii="Times New Roman" w:hAnsi="Times New Roman" w:cs="Times New Roman"/>
          <w:sz w:val="28"/>
          <w:szCs w:val="28"/>
        </w:rPr>
        <w:t>передачу</w:t>
      </w:r>
      <w:r w:rsidR="00E66392" w:rsidRPr="00E66392">
        <w:rPr>
          <w:rFonts w:ascii="Times New Roman" w:hAnsi="Times New Roman" w:cs="Times New Roman"/>
          <w:sz w:val="28"/>
          <w:szCs w:val="28"/>
        </w:rPr>
        <w:t xml:space="preserve"> </w:t>
      </w:r>
      <w:r w:rsidR="00E37B69" w:rsidRPr="0051558E">
        <w:rPr>
          <w:rFonts w:ascii="Times New Roman" w:hAnsi="Times New Roman" w:cs="Times New Roman"/>
          <w:sz w:val="28"/>
          <w:szCs w:val="28"/>
        </w:rPr>
        <w:t xml:space="preserve"> в </w:t>
      </w:r>
      <w:r w:rsidR="00E66392" w:rsidRPr="00E66392">
        <w:rPr>
          <w:rFonts w:ascii="Times New Roman" w:hAnsi="Times New Roman" w:cs="Times New Roman"/>
          <w:sz w:val="28"/>
          <w:szCs w:val="28"/>
        </w:rPr>
        <w:t xml:space="preserve"> </w:t>
      </w:r>
      <w:r w:rsidR="00E37B69" w:rsidRPr="0051558E">
        <w:rPr>
          <w:rFonts w:ascii="Times New Roman" w:hAnsi="Times New Roman" w:cs="Times New Roman"/>
          <w:sz w:val="28"/>
          <w:szCs w:val="28"/>
        </w:rPr>
        <w:t xml:space="preserve">налоговые </w:t>
      </w:r>
      <w:r w:rsidR="00E66392" w:rsidRPr="00E66392">
        <w:rPr>
          <w:rFonts w:ascii="Times New Roman" w:hAnsi="Times New Roman" w:cs="Times New Roman"/>
          <w:sz w:val="28"/>
          <w:szCs w:val="28"/>
        </w:rPr>
        <w:t xml:space="preserve"> </w:t>
      </w:r>
      <w:r w:rsidR="00E37B69" w:rsidRPr="0051558E">
        <w:rPr>
          <w:rFonts w:ascii="Times New Roman" w:hAnsi="Times New Roman" w:cs="Times New Roman"/>
          <w:sz w:val="28"/>
          <w:szCs w:val="28"/>
        </w:rPr>
        <w:t>органы</w:t>
      </w:r>
      <w:r w:rsidR="00E66392" w:rsidRPr="00E66392">
        <w:rPr>
          <w:rFonts w:ascii="Times New Roman" w:hAnsi="Times New Roman" w:cs="Times New Roman"/>
          <w:sz w:val="28"/>
          <w:szCs w:val="28"/>
        </w:rPr>
        <w:t xml:space="preserve"> </w:t>
      </w:r>
      <w:r w:rsidR="00E37B69" w:rsidRPr="0051558E">
        <w:rPr>
          <w:rFonts w:ascii="Times New Roman" w:hAnsi="Times New Roman" w:cs="Times New Roman"/>
          <w:sz w:val="28"/>
          <w:szCs w:val="28"/>
        </w:rPr>
        <w:t xml:space="preserve"> фискальных данных в режиме </w:t>
      </w:r>
      <w:proofErr w:type="spellStart"/>
      <w:r w:rsidR="00E37B69" w:rsidRPr="0051558E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D259AE" w:rsidRPr="0051558E">
        <w:rPr>
          <w:rFonts w:ascii="Times New Roman" w:hAnsi="Times New Roman" w:cs="Times New Roman"/>
          <w:sz w:val="28"/>
          <w:szCs w:val="28"/>
        </w:rPr>
        <w:t xml:space="preserve"> (далее – ККТ).</w:t>
      </w:r>
    </w:p>
    <w:p w:rsidR="00224768" w:rsidRPr="0051558E" w:rsidRDefault="008F419A" w:rsidP="0051558E">
      <w:pPr>
        <w:pStyle w:val="1"/>
        <w:spacing w:before="0" w:beforeAutospacing="0" w:after="0" w:afterAutospacing="0" w:line="480" w:lineRule="auto"/>
        <w:ind w:firstLine="708"/>
        <w:jc w:val="both"/>
        <w:rPr>
          <w:b w:val="0"/>
          <w:sz w:val="28"/>
          <w:szCs w:val="28"/>
        </w:rPr>
      </w:pPr>
      <w:r w:rsidRPr="0051558E">
        <w:rPr>
          <w:b w:val="0"/>
          <w:bCs w:val="0"/>
          <w:sz w:val="28"/>
          <w:szCs w:val="28"/>
          <w:lang w:eastAsia="ar-SA"/>
        </w:rPr>
        <w:lastRenderedPageBreak/>
        <w:t>Цел</w:t>
      </w:r>
      <w:r w:rsidR="00E66392">
        <w:rPr>
          <w:b w:val="0"/>
          <w:bCs w:val="0"/>
          <w:sz w:val="28"/>
          <w:szCs w:val="28"/>
          <w:lang w:eastAsia="ar-SA"/>
        </w:rPr>
        <w:t xml:space="preserve">ями </w:t>
      </w:r>
      <w:r w:rsidRPr="0051558E">
        <w:rPr>
          <w:b w:val="0"/>
          <w:bCs w:val="0"/>
          <w:sz w:val="28"/>
          <w:szCs w:val="28"/>
          <w:lang w:eastAsia="ar-SA"/>
        </w:rPr>
        <w:t>введения</w:t>
      </w:r>
      <w:r w:rsidR="00224768" w:rsidRPr="0051558E">
        <w:rPr>
          <w:b w:val="0"/>
          <w:sz w:val="28"/>
          <w:szCs w:val="28"/>
        </w:rPr>
        <w:t xml:space="preserve"> специальных налоговых режимов</w:t>
      </w:r>
      <w:r w:rsidRPr="0051558E">
        <w:rPr>
          <w:b w:val="0"/>
          <w:sz w:val="28"/>
          <w:szCs w:val="28"/>
        </w:rPr>
        <w:t xml:space="preserve"> для микро</w:t>
      </w:r>
      <w:r w:rsidR="0051558E">
        <w:rPr>
          <w:b w:val="0"/>
          <w:sz w:val="28"/>
          <w:szCs w:val="28"/>
        </w:rPr>
        <w:t>-</w:t>
      </w:r>
      <w:r w:rsidRPr="0051558E">
        <w:rPr>
          <w:b w:val="0"/>
          <w:sz w:val="28"/>
          <w:szCs w:val="28"/>
        </w:rPr>
        <w:t xml:space="preserve"> и малого бизнеса</w:t>
      </w:r>
      <w:r w:rsidR="0051558E">
        <w:rPr>
          <w:b w:val="0"/>
          <w:sz w:val="28"/>
          <w:szCs w:val="28"/>
        </w:rPr>
        <w:t xml:space="preserve"> являл</w:t>
      </w:r>
      <w:r w:rsidR="00DB512B">
        <w:rPr>
          <w:b w:val="0"/>
          <w:sz w:val="28"/>
          <w:szCs w:val="28"/>
        </w:rPr>
        <w:t>и</w:t>
      </w:r>
      <w:r w:rsidR="00224768" w:rsidRPr="0051558E">
        <w:rPr>
          <w:b w:val="0"/>
          <w:sz w:val="28"/>
          <w:szCs w:val="28"/>
        </w:rPr>
        <w:t xml:space="preserve">сь минимизация затрат для </w:t>
      </w:r>
      <w:r w:rsidR="00DB512B">
        <w:rPr>
          <w:b w:val="0"/>
          <w:sz w:val="28"/>
          <w:szCs w:val="28"/>
        </w:rPr>
        <w:t xml:space="preserve">его </w:t>
      </w:r>
      <w:r w:rsidR="00224768" w:rsidRPr="0051558E">
        <w:rPr>
          <w:b w:val="0"/>
          <w:sz w:val="28"/>
          <w:szCs w:val="28"/>
        </w:rPr>
        <w:t>открытия</w:t>
      </w:r>
      <w:r w:rsidRPr="0051558E">
        <w:rPr>
          <w:b w:val="0"/>
          <w:sz w:val="28"/>
          <w:szCs w:val="28"/>
        </w:rPr>
        <w:t xml:space="preserve"> и осуществления</w:t>
      </w:r>
      <w:r w:rsidR="00224768" w:rsidRPr="0051558E">
        <w:rPr>
          <w:b w:val="0"/>
          <w:sz w:val="28"/>
          <w:szCs w:val="28"/>
        </w:rPr>
        <w:t>, в</w:t>
      </w:r>
      <w:r w:rsidR="00224768" w:rsidRPr="0051558E">
        <w:rPr>
          <w:b w:val="0"/>
          <w:sz w:val="28"/>
          <w:szCs w:val="28"/>
        </w:rPr>
        <w:t>ы</w:t>
      </w:r>
      <w:r w:rsidR="00224768" w:rsidRPr="0051558E">
        <w:rPr>
          <w:b w:val="0"/>
          <w:sz w:val="28"/>
          <w:szCs w:val="28"/>
        </w:rPr>
        <w:t xml:space="preserve">вод </w:t>
      </w:r>
      <w:r w:rsidR="0051558E">
        <w:rPr>
          <w:b w:val="0"/>
          <w:sz w:val="28"/>
          <w:szCs w:val="28"/>
        </w:rPr>
        <w:t xml:space="preserve"> </w:t>
      </w:r>
      <w:r w:rsidR="00224768" w:rsidRPr="0051558E">
        <w:rPr>
          <w:b w:val="0"/>
          <w:sz w:val="28"/>
          <w:szCs w:val="28"/>
        </w:rPr>
        <w:t>предпринимателей из тени, упрощение процедур налоговой отчетности.</w:t>
      </w:r>
    </w:p>
    <w:p w:rsidR="00D259AE" w:rsidRPr="0051558E" w:rsidRDefault="00DB512B" w:rsidP="0051558E">
      <w:pPr>
        <w:pStyle w:val="1"/>
        <w:spacing w:before="0" w:beforeAutospacing="0" w:after="0" w:afterAutospacing="0" w:line="480" w:lineRule="auto"/>
        <w:ind w:firstLine="708"/>
        <w:jc w:val="both"/>
        <w:rPr>
          <w:b w:val="0"/>
          <w:bCs w:val="0"/>
          <w:kern w:val="0"/>
          <w:sz w:val="28"/>
          <w:szCs w:val="28"/>
          <w:lang w:eastAsia="ar-SA"/>
        </w:rPr>
      </w:pPr>
      <w:r>
        <w:rPr>
          <w:b w:val="0"/>
          <w:bCs w:val="0"/>
          <w:kern w:val="0"/>
          <w:sz w:val="28"/>
          <w:szCs w:val="28"/>
          <w:lang w:eastAsia="ar-SA"/>
        </w:rPr>
        <w:t>Однако в</w:t>
      </w:r>
      <w:r w:rsidR="008F419A" w:rsidRPr="0051558E">
        <w:rPr>
          <w:b w:val="0"/>
          <w:bCs w:val="0"/>
          <w:kern w:val="0"/>
          <w:sz w:val="28"/>
          <w:szCs w:val="28"/>
          <w:lang w:eastAsia="ar-SA"/>
        </w:rPr>
        <w:t>ведение</w:t>
      </w:r>
      <w:r w:rsidR="00D259AE" w:rsidRPr="0051558E">
        <w:rPr>
          <w:b w:val="0"/>
          <w:bCs w:val="0"/>
          <w:kern w:val="0"/>
          <w:sz w:val="28"/>
          <w:szCs w:val="28"/>
          <w:lang w:eastAsia="ar-SA"/>
        </w:rPr>
        <w:t xml:space="preserve"> обязанности </w:t>
      </w:r>
      <w:r w:rsidR="008F419A" w:rsidRPr="0051558E">
        <w:rPr>
          <w:b w:val="0"/>
          <w:sz w:val="28"/>
          <w:szCs w:val="28"/>
        </w:rPr>
        <w:t xml:space="preserve">приобретать и применять </w:t>
      </w:r>
      <w:r>
        <w:rPr>
          <w:b w:val="0"/>
          <w:sz w:val="28"/>
          <w:szCs w:val="28"/>
        </w:rPr>
        <w:t>ККТ для п</w:t>
      </w:r>
      <w:r w:rsidR="00D259AE" w:rsidRPr="0051558E">
        <w:rPr>
          <w:b w:val="0"/>
          <w:bCs w:val="0"/>
          <w:kern w:val="0"/>
          <w:sz w:val="28"/>
          <w:szCs w:val="28"/>
          <w:lang w:eastAsia="ar-SA"/>
        </w:rPr>
        <w:t>л</w:t>
      </w:r>
      <w:r w:rsidR="00D259AE" w:rsidRPr="0051558E">
        <w:rPr>
          <w:b w:val="0"/>
          <w:bCs w:val="0"/>
          <w:kern w:val="0"/>
          <w:sz w:val="28"/>
          <w:szCs w:val="28"/>
          <w:lang w:eastAsia="ar-SA"/>
        </w:rPr>
        <w:t>а</w:t>
      </w:r>
      <w:r w:rsidR="00D259AE" w:rsidRPr="0051558E">
        <w:rPr>
          <w:b w:val="0"/>
          <w:bCs w:val="0"/>
          <w:kern w:val="0"/>
          <w:sz w:val="28"/>
          <w:szCs w:val="28"/>
          <w:lang w:eastAsia="ar-SA"/>
        </w:rPr>
        <w:t>тельщиков патента и плательщиков ЕНВД экономически нецелесообразно по следующим причинам:</w:t>
      </w:r>
    </w:p>
    <w:p w:rsidR="00D259AE" w:rsidRPr="0051558E" w:rsidRDefault="00D259AE" w:rsidP="0051558E">
      <w:pPr>
        <w:pStyle w:val="1"/>
        <w:spacing w:before="0" w:beforeAutospacing="0" w:after="0" w:afterAutospacing="0" w:line="480" w:lineRule="auto"/>
        <w:ind w:firstLine="708"/>
        <w:jc w:val="both"/>
        <w:rPr>
          <w:b w:val="0"/>
          <w:bCs w:val="0"/>
          <w:kern w:val="0"/>
          <w:sz w:val="28"/>
          <w:szCs w:val="28"/>
          <w:lang w:eastAsia="ar-SA"/>
        </w:rPr>
      </w:pPr>
      <w:r w:rsidRPr="0051558E">
        <w:rPr>
          <w:b w:val="0"/>
          <w:bCs w:val="0"/>
          <w:kern w:val="0"/>
          <w:sz w:val="28"/>
          <w:szCs w:val="28"/>
          <w:lang w:eastAsia="ar-SA"/>
        </w:rPr>
        <w:t>предметом налого</w:t>
      </w:r>
      <w:r w:rsidR="008F419A" w:rsidRPr="0051558E">
        <w:rPr>
          <w:b w:val="0"/>
          <w:bCs w:val="0"/>
          <w:kern w:val="0"/>
          <w:sz w:val="28"/>
          <w:szCs w:val="28"/>
          <w:lang w:eastAsia="ar-SA"/>
        </w:rPr>
        <w:t xml:space="preserve">вого (финансового) контроля 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 xml:space="preserve"> </w:t>
      </w:r>
      <w:r w:rsidR="008F419A" w:rsidRPr="0051558E">
        <w:rPr>
          <w:b w:val="0"/>
          <w:bCs w:val="0"/>
          <w:kern w:val="0"/>
          <w:sz w:val="28"/>
          <w:szCs w:val="28"/>
          <w:lang w:eastAsia="ar-SA"/>
        </w:rPr>
        <w:t xml:space="preserve">является выручка 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(доход)</w:t>
      </w:r>
      <w:r w:rsidRPr="0051558E">
        <w:rPr>
          <w:b w:val="0"/>
          <w:bCs w:val="0"/>
          <w:kern w:val="0"/>
          <w:sz w:val="28"/>
          <w:szCs w:val="28"/>
          <w:lang w:eastAsia="ar-SA"/>
        </w:rPr>
        <w:t xml:space="preserve"> предпринимателей, в то время как этот показатель не участвует в исчислении размера налога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 xml:space="preserve">, поскольку устанавливается (вменяется) нормативно-правовыми актами органов </w:t>
      </w:r>
      <w:r w:rsidR="00210E00">
        <w:rPr>
          <w:b w:val="0"/>
          <w:bCs w:val="0"/>
          <w:kern w:val="0"/>
          <w:sz w:val="28"/>
          <w:szCs w:val="28"/>
          <w:lang w:eastAsia="ar-SA"/>
        </w:rPr>
        <w:t xml:space="preserve">государственной 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власти</w:t>
      </w:r>
      <w:r w:rsidRPr="0051558E">
        <w:rPr>
          <w:b w:val="0"/>
          <w:bCs w:val="0"/>
          <w:kern w:val="0"/>
          <w:sz w:val="28"/>
          <w:szCs w:val="28"/>
          <w:lang w:eastAsia="ar-SA"/>
        </w:rPr>
        <w:t>;</w:t>
      </w:r>
    </w:p>
    <w:p w:rsidR="00D259AE" w:rsidRPr="0051558E" w:rsidRDefault="00D259AE" w:rsidP="0051558E">
      <w:pPr>
        <w:pStyle w:val="1"/>
        <w:spacing w:before="0" w:beforeAutospacing="0" w:after="0" w:afterAutospacing="0" w:line="480" w:lineRule="auto"/>
        <w:ind w:firstLine="708"/>
        <w:jc w:val="both"/>
        <w:rPr>
          <w:b w:val="0"/>
          <w:sz w:val="28"/>
          <w:szCs w:val="28"/>
        </w:rPr>
      </w:pPr>
      <w:r w:rsidRPr="0051558E">
        <w:rPr>
          <w:b w:val="0"/>
          <w:sz w:val="28"/>
          <w:szCs w:val="28"/>
        </w:rPr>
        <w:t>величин</w:t>
      </w:r>
      <w:r w:rsidR="004260C3">
        <w:rPr>
          <w:b w:val="0"/>
          <w:sz w:val="28"/>
          <w:szCs w:val="28"/>
        </w:rPr>
        <w:t>а</w:t>
      </w:r>
      <w:r w:rsidRPr="0051558E">
        <w:rPr>
          <w:b w:val="0"/>
          <w:sz w:val="28"/>
          <w:szCs w:val="28"/>
        </w:rPr>
        <w:t xml:space="preserve"> расходов предпринимателей на приобретение ККТ </w:t>
      </w:r>
      <w:r w:rsidR="004260C3">
        <w:rPr>
          <w:b w:val="0"/>
          <w:sz w:val="28"/>
          <w:szCs w:val="28"/>
        </w:rPr>
        <w:t>несопост</w:t>
      </w:r>
      <w:r w:rsidR="004260C3">
        <w:rPr>
          <w:b w:val="0"/>
          <w:sz w:val="28"/>
          <w:szCs w:val="28"/>
        </w:rPr>
        <w:t>а</w:t>
      </w:r>
      <w:r w:rsidR="004260C3">
        <w:rPr>
          <w:b w:val="0"/>
          <w:sz w:val="28"/>
          <w:szCs w:val="28"/>
        </w:rPr>
        <w:t xml:space="preserve">вима </w:t>
      </w:r>
      <w:r w:rsidRPr="0051558E">
        <w:rPr>
          <w:b w:val="0"/>
          <w:sz w:val="28"/>
          <w:szCs w:val="28"/>
        </w:rPr>
        <w:t>с доходностью бизнеса, а также размером уплачиваемого налога</w:t>
      </w:r>
      <w:r w:rsidR="00224768" w:rsidRPr="0051558E">
        <w:rPr>
          <w:b w:val="0"/>
          <w:sz w:val="28"/>
          <w:szCs w:val="28"/>
        </w:rPr>
        <w:t>;</w:t>
      </w:r>
      <w:r w:rsidRPr="0051558E">
        <w:rPr>
          <w:b w:val="0"/>
          <w:sz w:val="28"/>
          <w:szCs w:val="28"/>
        </w:rPr>
        <w:t xml:space="preserve"> </w:t>
      </w:r>
    </w:p>
    <w:p w:rsidR="008F419A" w:rsidRPr="0051558E" w:rsidRDefault="008F419A" w:rsidP="0051558E">
      <w:pPr>
        <w:pStyle w:val="1"/>
        <w:spacing w:before="0" w:beforeAutospacing="0" w:after="0" w:afterAutospacing="0" w:line="480" w:lineRule="auto"/>
        <w:ind w:firstLine="708"/>
        <w:jc w:val="both"/>
        <w:rPr>
          <w:b w:val="0"/>
          <w:sz w:val="28"/>
          <w:szCs w:val="28"/>
        </w:rPr>
      </w:pPr>
      <w:r w:rsidRPr="0051558E">
        <w:rPr>
          <w:b w:val="0"/>
          <w:bCs w:val="0"/>
          <w:kern w:val="0"/>
          <w:sz w:val="28"/>
          <w:szCs w:val="28"/>
          <w:lang w:eastAsia="ar-SA"/>
        </w:rPr>
        <w:t>з</w:t>
      </w:r>
      <w:r w:rsidRPr="0051558E">
        <w:rPr>
          <w:b w:val="0"/>
          <w:sz w:val="28"/>
          <w:szCs w:val="28"/>
        </w:rPr>
        <w:t>начительное увеличение затрат на ведение микро- и малого бизнеса пр</w:t>
      </w:r>
      <w:r w:rsidRPr="0051558E">
        <w:rPr>
          <w:b w:val="0"/>
          <w:sz w:val="28"/>
          <w:szCs w:val="28"/>
        </w:rPr>
        <w:t>и</w:t>
      </w:r>
      <w:r w:rsidRPr="0051558E">
        <w:rPr>
          <w:b w:val="0"/>
          <w:sz w:val="28"/>
          <w:szCs w:val="28"/>
        </w:rPr>
        <w:t>ведет к закрытию малорентабельн</w:t>
      </w:r>
      <w:r w:rsidR="00E66392">
        <w:rPr>
          <w:b w:val="0"/>
          <w:sz w:val="28"/>
          <w:szCs w:val="28"/>
        </w:rPr>
        <w:t>ого</w:t>
      </w:r>
      <w:r w:rsidRPr="0051558E">
        <w:rPr>
          <w:b w:val="0"/>
          <w:sz w:val="28"/>
          <w:szCs w:val="28"/>
        </w:rPr>
        <w:t xml:space="preserve"> бизнес</w:t>
      </w:r>
      <w:r w:rsidR="00E66392">
        <w:rPr>
          <w:b w:val="0"/>
          <w:sz w:val="28"/>
          <w:szCs w:val="28"/>
        </w:rPr>
        <w:t>а</w:t>
      </w:r>
      <w:r w:rsidRPr="0051558E">
        <w:rPr>
          <w:b w:val="0"/>
          <w:sz w:val="28"/>
          <w:szCs w:val="28"/>
        </w:rPr>
        <w:t xml:space="preserve"> в сфере услуг населению, уходу</w:t>
      </w:r>
      <w:r w:rsidR="00E66392">
        <w:rPr>
          <w:b w:val="0"/>
          <w:sz w:val="28"/>
          <w:szCs w:val="28"/>
        </w:rPr>
        <w:t xml:space="preserve"> предпринимателей </w:t>
      </w:r>
      <w:r w:rsidRPr="0051558E">
        <w:rPr>
          <w:b w:val="0"/>
          <w:sz w:val="28"/>
          <w:szCs w:val="28"/>
        </w:rPr>
        <w:t xml:space="preserve"> в тен</w:t>
      </w:r>
      <w:r w:rsidR="004260C3">
        <w:rPr>
          <w:b w:val="0"/>
          <w:sz w:val="28"/>
          <w:szCs w:val="28"/>
        </w:rPr>
        <w:t>ь</w:t>
      </w:r>
      <w:r w:rsidRPr="0051558E">
        <w:rPr>
          <w:b w:val="0"/>
          <w:sz w:val="28"/>
          <w:szCs w:val="28"/>
        </w:rPr>
        <w:t>, и, следовательно,  сокращению налоговых посту</w:t>
      </w:r>
      <w:r w:rsidRPr="0051558E">
        <w:rPr>
          <w:b w:val="0"/>
          <w:sz w:val="28"/>
          <w:szCs w:val="28"/>
        </w:rPr>
        <w:t>п</w:t>
      </w:r>
      <w:r w:rsidRPr="0051558E">
        <w:rPr>
          <w:b w:val="0"/>
          <w:sz w:val="28"/>
          <w:szCs w:val="28"/>
        </w:rPr>
        <w:t xml:space="preserve">лений в местные бюджеты, </w:t>
      </w:r>
      <w:r w:rsidR="004260C3">
        <w:rPr>
          <w:b w:val="0"/>
          <w:sz w:val="28"/>
          <w:szCs w:val="28"/>
        </w:rPr>
        <w:t xml:space="preserve">а также </w:t>
      </w:r>
      <w:r w:rsidRPr="0051558E">
        <w:rPr>
          <w:b w:val="0"/>
          <w:sz w:val="28"/>
          <w:szCs w:val="28"/>
        </w:rPr>
        <w:t xml:space="preserve">выплат в </w:t>
      </w:r>
      <w:r w:rsidR="004260C3">
        <w:rPr>
          <w:b w:val="0"/>
          <w:sz w:val="28"/>
          <w:szCs w:val="28"/>
        </w:rPr>
        <w:t>Пе</w:t>
      </w:r>
      <w:r w:rsidRPr="0051558E">
        <w:rPr>
          <w:b w:val="0"/>
          <w:sz w:val="28"/>
          <w:szCs w:val="28"/>
        </w:rPr>
        <w:t>нсионный</w:t>
      </w:r>
      <w:r w:rsidR="004260C3">
        <w:rPr>
          <w:b w:val="0"/>
          <w:sz w:val="28"/>
          <w:szCs w:val="28"/>
        </w:rPr>
        <w:t xml:space="preserve"> фонд Российской Федерации</w:t>
      </w:r>
      <w:r w:rsidRPr="0051558E">
        <w:rPr>
          <w:b w:val="0"/>
          <w:sz w:val="28"/>
          <w:szCs w:val="28"/>
        </w:rPr>
        <w:t xml:space="preserve"> и социальные фонды. </w:t>
      </w:r>
    </w:p>
    <w:p w:rsidR="00224768" w:rsidRPr="004412A6" w:rsidRDefault="008F419A" w:rsidP="004412A6">
      <w:pPr>
        <w:pStyle w:val="1"/>
        <w:spacing w:before="0" w:beforeAutospacing="0" w:after="0" w:afterAutospacing="0" w:line="480" w:lineRule="auto"/>
        <w:ind w:firstLine="708"/>
        <w:jc w:val="both"/>
        <w:rPr>
          <w:b w:val="0"/>
          <w:bCs w:val="0"/>
          <w:sz w:val="28"/>
          <w:szCs w:val="28"/>
          <w:lang w:eastAsia="ar-SA"/>
        </w:rPr>
      </w:pPr>
      <w:r w:rsidRPr="0051558E">
        <w:rPr>
          <w:b w:val="0"/>
          <w:bCs w:val="0"/>
          <w:kern w:val="0"/>
          <w:sz w:val="28"/>
          <w:szCs w:val="28"/>
          <w:lang w:eastAsia="ar-SA"/>
        </w:rPr>
        <w:t xml:space="preserve">Так, 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например, в Челябинской области из 83 видов деятельности, по к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о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торым предприниматели вправе применять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 xml:space="preserve"> патентную систему, только для с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>е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 xml:space="preserve">ми 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видов деятельности стоимость годового патента составляет 30 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 xml:space="preserve">тысяч 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рублей и выше. Стоимость годового патента для остальных 76 видов деятельности с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о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ставляет от 4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>,</w:t>
      </w:r>
      <w:r w:rsidR="00E66392">
        <w:rPr>
          <w:b w:val="0"/>
          <w:bCs w:val="0"/>
          <w:kern w:val="0"/>
          <w:sz w:val="28"/>
          <w:szCs w:val="28"/>
          <w:lang w:eastAsia="ar-SA"/>
        </w:rPr>
        <w:t>2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 xml:space="preserve"> тысяч</w:t>
      </w:r>
      <w:r w:rsidR="00E66392">
        <w:rPr>
          <w:b w:val="0"/>
          <w:bCs w:val="0"/>
          <w:kern w:val="0"/>
          <w:sz w:val="28"/>
          <w:szCs w:val="28"/>
          <w:lang w:eastAsia="ar-SA"/>
        </w:rPr>
        <w:t>и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 xml:space="preserve"> 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 xml:space="preserve">рублей (ремонт и пошив обуви, изготовление ключей, 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lastRenderedPageBreak/>
        <w:t>изготовление изделий народных художественных промыслов) до 9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 xml:space="preserve"> тысяч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 xml:space="preserve">  ру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б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лей (ветеринарные услуги, выпас скота, ландшафтный дизайн), что в разы меньше, чем стоимость оборудования одного рабочего места ККТ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>, которая с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>о</w:t>
      </w:r>
      <w:r w:rsidR="00363786">
        <w:rPr>
          <w:b w:val="0"/>
          <w:bCs w:val="0"/>
          <w:kern w:val="0"/>
          <w:sz w:val="28"/>
          <w:szCs w:val="28"/>
          <w:lang w:eastAsia="ar-SA"/>
        </w:rPr>
        <w:t>ставляет от 50 тысяч до 100 тысяч рублей</w:t>
      </w:r>
      <w:r w:rsidR="00224768" w:rsidRPr="0051558E">
        <w:rPr>
          <w:b w:val="0"/>
          <w:bCs w:val="0"/>
          <w:kern w:val="0"/>
          <w:sz w:val="28"/>
          <w:szCs w:val="28"/>
          <w:lang w:eastAsia="ar-SA"/>
        </w:rPr>
        <w:t>.</w:t>
      </w:r>
      <w:r w:rsidR="004412A6">
        <w:rPr>
          <w:b w:val="0"/>
          <w:bCs w:val="0"/>
          <w:kern w:val="0"/>
          <w:sz w:val="28"/>
          <w:szCs w:val="28"/>
          <w:lang w:eastAsia="ar-SA"/>
        </w:rPr>
        <w:t xml:space="preserve"> </w:t>
      </w:r>
      <w:r w:rsidR="004A49E7" w:rsidRPr="004412A6">
        <w:rPr>
          <w:b w:val="0"/>
          <w:bCs w:val="0"/>
          <w:sz w:val="28"/>
          <w:szCs w:val="28"/>
          <w:lang w:eastAsia="ar-SA"/>
        </w:rPr>
        <w:t>С</w:t>
      </w:r>
      <w:r w:rsidR="00224768" w:rsidRPr="004412A6">
        <w:rPr>
          <w:b w:val="0"/>
          <w:bCs w:val="0"/>
          <w:sz w:val="28"/>
          <w:szCs w:val="28"/>
          <w:lang w:eastAsia="ar-SA"/>
        </w:rPr>
        <w:t xml:space="preserve">тоимость </w:t>
      </w:r>
      <w:r w:rsidR="00BC6509" w:rsidRPr="004412A6">
        <w:rPr>
          <w:b w:val="0"/>
          <w:bCs w:val="0"/>
          <w:sz w:val="28"/>
          <w:szCs w:val="28"/>
          <w:lang w:eastAsia="ar-SA"/>
        </w:rPr>
        <w:t>оборудования одного р</w:t>
      </w:r>
      <w:r w:rsidR="00BC6509" w:rsidRPr="004412A6">
        <w:rPr>
          <w:b w:val="0"/>
          <w:bCs w:val="0"/>
          <w:sz w:val="28"/>
          <w:szCs w:val="28"/>
          <w:lang w:eastAsia="ar-SA"/>
        </w:rPr>
        <w:t>а</w:t>
      </w:r>
      <w:r w:rsidR="00BC6509" w:rsidRPr="004412A6">
        <w:rPr>
          <w:b w:val="0"/>
          <w:bCs w:val="0"/>
          <w:sz w:val="28"/>
          <w:szCs w:val="28"/>
          <w:lang w:eastAsia="ar-SA"/>
        </w:rPr>
        <w:t xml:space="preserve">бочего места </w:t>
      </w:r>
      <w:r w:rsidR="00363786" w:rsidRPr="004412A6">
        <w:rPr>
          <w:b w:val="0"/>
          <w:bCs w:val="0"/>
          <w:sz w:val="28"/>
          <w:szCs w:val="28"/>
          <w:lang w:eastAsia="ar-SA"/>
        </w:rPr>
        <w:t xml:space="preserve">ККТ включает в себя также стоимость периферийных устройств, необходимых  для </w:t>
      </w:r>
      <w:r w:rsidR="004412A6" w:rsidRPr="004412A6">
        <w:rPr>
          <w:b w:val="0"/>
          <w:bCs w:val="0"/>
          <w:sz w:val="28"/>
          <w:szCs w:val="28"/>
          <w:lang w:eastAsia="ar-SA"/>
        </w:rPr>
        <w:t xml:space="preserve"> использования ККТ, </w:t>
      </w:r>
      <w:r w:rsidR="00224768" w:rsidRPr="004412A6">
        <w:rPr>
          <w:b w:val="0"/>
          <w:bCs w:val="0"/>
          <w:sz w:val="28"/>
          <w:szCs w:val="28"/>
          <w:lang w:eastAsia="ar-SA"/>
        </w:rPr>
        <w:t>про</w:t>
      </w:r>
      <w:r w:rsidR="00BC6509" w:rsidRPr="004412A6">
        <w:rPr>
          <w:b w:val="0"/>
          <w:bCs w:val="0"/>
          <w:sz w:val="28"/>
          <w:szCs w:val="28"/>
          <w:lang w:eastAsia="ar-SA"/>
        </w:rPr>
        <w:t>граммного обеспечения</w:t>
      </w:r>
      <w:r w:rsidR="00224768" w:rsidRPr="004412A6">
        <w:rPr>
          <w:b w:val="0"/>
          <w:bCs w:val="0"/>
          <w:sz w:val="28"/>
          <w:szCs w:val="28"/>
          <w:lang w:eastAsia="ar-SA"/>
        </w:rPr>
        <w:t>, регистр</w:t>
      </w:r>
      <w:r w:rsidR="00224768" w:rsidRPr="004412A6">
        <w:rPr>
          <w:b w:val="0"/>
          <w:bCs w:val="0"/>
          <w:sz w:val="28"/>
          <w:szCs w:val="28"/>
          <w:lang w:eastAsia="ar-SA"/>
        </w:rPr>
        <w:t>а</w:t>
      </w:r>
      <w:r w:rsidR="00224768" w:rsidRPr="004412A6">
        <w:rPr>
          <w:b w:val="0"/>
          <w:bCs w:val="0"/>
          <w:sz w:val="28"/>
          <w:szCs w:val="28"/>
          <w:lang w:eastAsia="ar-SA"/>
        </w:rPr>
        <w:t>ци</w:t>
      </w:r>
      <w:r w:rsidR="004412A6" w:rsidRPr="004412A6">
        <w:rPr>
          <w:b w:val="0"/>
          <w:bCs w:val="0"/>
          <w:sz w:val="28"/>
          <w:szCs w:val="28"/>
          <w:lang w:eastAsia="ar-SA"/>
        </w:rPr>
        <w:t>и, подключения и</w:t>
      </w:r>
      <w:r w:rsidR="00224768" w:rsidRPr="004412A6">
        <w:rPr>
          <w:b w:val="0"/>
          <w:bCs w:val="0"/>
          <w:sz w:val="28"/>
          <w:szCs w:val="28"/>
          <w:lang w:eastAsia="ar-SA"/>
        </w:rPr>
        <w:t xml:space="preserve"> обслуживани</w:t>
      </w:r>
      <w:r w:rsidR="004412A6" w:rsidRPr="004412A6">
        <w:rPr>
          <w:b w:val="0"/>
          <w:bCs w:val="0"/>
          <w:sz w:val="28"/>
          <w:szCs w:val="28"/>
          <w:lang w:eastAsia="ar-SA"/>
        </w:rPr>
        <w:t xml:space="preserve">я ККТ </w:t>
      </w:r>
      <w:r w:rsidR="00224768" w:rsidRPr="004412A6">
        <w:rPr>
          <w:b w:val="0"/>
          <w:bCs w:val="0"/>
          <w:sz w:val="28"/>
          <w:szCs w:val="28"/>
          <w:lang w:eastAsia="ar-SA"/>
        </w:rPr>
        <w:t xml:space="preserve">в период </w:t>
      </w:r>
      <w:r w:rsidR="004412A6" w:rsidRPr="004412A6">
        <w:rPr>
          <w:b w:val="0"/>
          <w:bCs w:val="0"/>
          <w:sz w:val="28"/>
          <w:szCs w:val="28"/>
          <w:lang w:eastAsia="ar-SA"/>
        </w:rPr>
        <w:t xml:space="preserve">ее </w:t>
      </w:r>
      <w:r w:rsidR="00224768" w:rsidRPr="004412A6">
        <w:rPr>
          <w:b w:val="0"/>
          <w:bCs w:val="0"/>
          <w:sz w:val="28"/>
          <w:szCs w:val="28"/>
          <w:lang w:eastAsia="ar-SA"/>
        </w:rPr>
        <w:t>использ</w:t>
      </w:r>
      <w:r w:rsidR="00BC6509" w:rsidRPr="004412A6">
        <w:rPr>
          <w:b w:val="0"/>
          <w:bCs w:val="0"/>
          <w:sz w:val="28"/>
          <w:szCs w:val="28"/>
          <w:lang w:eastAsia="ar-SA"/>
        </w:rPr>
        <w:t>ова</w:t>
      </w:r>
      <w:r w:rsidR="004412A6" w:rsidRPr="004412A6">
        <w:rPr>
          <w:b w:val="0"/>
          <w:bCs w:val="0"/>
          <w:sz w:val="28"/>
          <w:szCs w:val="28"/>
          <w:lang w:eastAsia="ar-SA"/>
        </w:rPr>
        <w:t>ния и стоимость</w:t>
      </w:r>
      <w:r w:rsidR="00BC6509" w:rsidRPr="004412A6">
        <w:rPr>
          <w:b w:val="0"/>
          <w:bCs w:val="0"/>
          <w:sz w:val="28"/>
          <w:szCs w:val="28"/>
          <w:lang w:eastAsia="ar-SA"/>
        </w:rPr>
        <w:t xml:space="preserve"> обучени</w:t>
      </w:r>
      <w:r w:rsidR="004412A6" w:rsidRPr="004412A6">
        <w:rPr>
          <w:b w:val="0"/>
          <w:bCs w:val="0"/>
          <w:sz w:val="28"/>
          <w:szCs w:val="28"/>
          <w:lang w:eastAsia="ar-SA"/>
        </w:rPr>
        <w:t>я</w:t>
      </w:r>
      <w:r w:rsidR="00BC6509" w:rsidRPr="004412A6">
        <w:rPr>
          <w:b w:val="0"/>
          <w:bCs w:val="0"/>
          <w:sz w:val="28"/>
          <w:szCs w:val="28"/>
          <w:lang w:eastAsia="ar-SA"/>
        </w:rPr>
        <w:t xml:space="preserve"> персонала</w:t>
      </w:r>
      <w:r w:rsidR="004412A6" w:rsidRPr="004412A6">
        <w:rPr>
          <w:b w:val="0"/>
          <w:bCs w:val="0"/>
          <w:sz w:val="28"/>
          <w:szCs w:val="28"/>
          <w:lang w:eastAsia="ar-SA"/>
        </w:rPr>
        <w:t xml:space="preserve">. </w:t>
      </w:r>
    </w:p>
    <w:p w:rsidR="004974E1" w:rsidRPr="00363786" w:rsidRDefault="009C04A4" w:rsidP="0051558E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86">
        <w:rPr>
          <w:rFonts w:ascii="Times New Roman" w:hAnsi="Times New Roman" w:cs="Times New Roman"/>
          <w:sz w:val="28"/>
          <w:szCs w:val="28"/>
        </w:rPr>
        <w:t>З</w:t>
      </w:r>
      <w:r w:rsidR="004974E1" w:rsidRPr="00363786">
        <w:rPr>
          <w:rFonts w:ascii="Times New Roman" w:hAnsi="Times New Roman" w:cs="Times New Roman"/>
          <w:sz w:val="28"/>
          <w:szCs w:val="28"/>
        </w:rPr>
        <w:t>аконопроект предлагает освободить п</w:t>
      </w:r>
      <w:r w:rsidR="004412A6">
        <w:rPr>
          <w:rFonts w:ascii="Times New Roman" w:hAnsi="Times New Roman" w:cs="Times New Roman"/>
          <w:sz w:val="28"/>
          <w:szCs w:val="28"/>
        </w:rPr>
        <w:t>лательщиков патента и плательщ</w:t>
      </w:r>
      <w:r w:rsidR="004412A6">
        <w:rPr>
          <w:rFonts w:ascii="Times New Roman" w:hAnsi="Times New Roman" w:cs="Times New Roman"/>
          <w:sz w:val="28"/>
          <w:szCs w:val="28"/>
        </w:rPr>
        <w:t>и</w:t>
      </w:r>
      <w:r w:rsidR="004412A6">
        <w:rPr>
          <w:rFonts w:ascii="Times New Roman" w:hAnsi="Times New Roman" w:cs="Times New Roman"/>
          <w:sz w:val="28"/>
          <w:szCs w:val="28"/>
        </w:rPr>
        <w:t>ков ЕНВД</w:t>
      </w:r>
      <w:r w:rsidR="004974E1" w:rsidRPr="00363786">
        <w:rPr>
          <w:rFonts w:ascii="Times New Roman" w:hAnsi="Times New Roman" w:cs="Times New Roman"/>
          <w:sz w:val="28"/>
          <w:szCs w:val="28"/>
        </w:rPr>
        <w:t xml:space="preserve"> от </w:t>
      </w:r>
      <w:r w:rsidRPr="00363786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4974E1" w:rsidRPr="00363786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5B66B5">
        <w:rPr>
          <w:rFonts w:ascii="Times New Roman" w:hAnsi="Times New Roman" w:cs="Times New Roman"/>
          <w:sz w:val="28"/>
          <w:szCs w:val="28"/>
        </w:rPr>
        <w:t>ККТ</w:t>
      </w:r>
      <w:r w:rsidR="004974E1" w:rsidRPr="00363786">
        <w:rPr>
          <w:rFonts w:ascii="Times New Roman" w:hAnsi="Times New Roman" w:cs="Times New Roman"/>
          <w:sz w:val="28"/>
          <w:szCs w:val="28"/>
        </w:rPr>
        <w:t>.</w:t>
      </w:r>
      <w:r w:rsidRPr="003637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163" w:rsidRPr="0051558E" w:rsidRDefault="003D1CEF" w:rsidP="0051558E">
      <w:pPr>
        <w:tabs>
          <w:tab w:val="left" w:pos="993"/>
        </w:tabs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58E">
        <w:rPr>
          <w:rFonts w:ascii="Times New Roman" w:hAnsi="Times New Roman" w:cs="Times New Roman"/>
          <w:sz w:val="28"/>
          <w:szCs w:val="28"/>
        </w:rPr>
        <w:t xml:space="preserve">Предприниматели, которые </w:t>
      </w:r>
      <w:r w:rsidR="00BE617A" w:rsidRPr="0051558E">
        <w:rPr>
          <w:rFonts w:ascii="Times New Roman" w:hAnsi="Times New Roman" w:cs="Times New Roman"/>
          <w:sz w:val="28"/>
          <w:szCs w:val="28"/>
        </w:rPr>
        <w:t>в настоящее время применяют ко</w:t>
      </w:r>
      <w:r w:rsidR="00081B11" w:rsidRPr="0051558E">
        <w:rPr>
          <w:rFonts w:ascii="Times New Roman" w:hAnsi="Times New Roman" w:cs="Times New Roman"/>
          <w:sz w:val="28"/>
          <w:szCs w:val="28"/>
        </w:rPr>
        <w:t>нтрольно-кассовую технику</w:t>
      </w:r>
      <w:r w:rsidR="005B66B5">
        <w:rPr>
          <w:rFonts w:ascii="Times New Roman" w:hAnsi="Times New Roman" w:cs="Times New Roman"/>
          <w:sz w:val="28"/>
          <w:szCs w:val="28"/>
        </w:rPr>
        <w:t xml:space="preserve"> старого образца</w:t>
      </w:r>
      <w:r w:rsidR="00E66392">
        <w:rPr>
          <w:rFonts w:ascii="Times New Roman" w:hAnsi="Times New Roman" w:cs="Times New Roman"/>
          <w:sz w:val="28"/>
          <w:szCs w:val="28"/>
        </w:rPr>
        <w:t xml:space="preserve"> </w:t>
      </w:r>
      <w:r w:rsidR="00081B11" w:rsidRPr="0051558E">
        <w:rPr>
          <w:rFonts w:ascii="Times New Roman" w:hAnsi="Times New Roman" w:cs="Times New Roman"/>
          <w:sz w:val="28"/>
          <w:szCs w:val="28"/>
        </w:rPr>
        <w:t xml:space="preserve"> и</w:t>
      </w:r>
      <w:r w:rsidR="00E66392">
        <w:rPr>
          <w:rFonts w:ascii="Times New Roman" w:hAnsi="Times New Roman" w:cs="Times New Roman"/>
          <w:sz w:val="28"/>
          <w:szCs w:val="28"/>
        </w:rPr>
        <w:t xml:space="preserve"> </w:t>
      </w:r>
      <w:r w:rsidR="00081B11" w:rsidRPr="0051558E">
        <w:rPr>
          <w:rFonts w:ascii="Times New Roman" w:hAnsi="Times New Roman" w:cs="Times New Roman"/>
          <w:sz w:val="28"/>
          <w:szCs w:val="28"/>
        </w:rPr>
        <w:t xml:space="preserve"> </w:t>
      </w:r>
      <w:r w:rsidRPr="0051558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3</w:t>
      </w:r>
      <w:r w:rsidR="00BE617A" w:rsidRPr="0051558E">
        <w:rPr>
          <w:rFonts w:ascii="Times New Roman" w:hAnsi="Times New Roman" w:cs="Times New Roman"/>
          <w:sz w:val="28"/>
          <w:szCs w:val="28"/>
        </w:rPr>
        <w:t xml:space="preserve"> июля 2016 года</w:t>
      </w:r>
      <w:r w:rsidRPr="0051558E">
        <w:rPr>
          <w:rFonts w:ascii="Times New Roman" w:hAnsi="Times New Roman" w:cs="Times New Roman"/>
          <w:sz w:val="28"/>
          <w:szCs w:val="28"/>
        </w:rPr>
        <w:t xml:space="preserve"> № 290-ФЗ обязаны </w:t>
      </w:r>
      <w:r w:rsidR="005B66B5" w:rsidRPr="0051558E">
        <w:rPr>
          <w:rFonts w:ascii="Times New Roman" w:hAnsi="Times New Roman" w:cs="Times New Roman"/>
          <w:sz w:val="28"/>
          <w:szCs w:val="28"/>
        </w:rPr>
        <w:t xml:space="preserve">с 1 июля 2017 года </w:t>
      </w:r>
      <w:r w:rsidRPr="0051558E">
        <w:rPr>
          <w:rFonts w:ascii="Times New Roman" w:hAnsi="Times New Roman" w:cs="Times New Roman"/>
          <w:sz w:val="28"/>
          <w:szCs w:val="28"/>
        </w:rPr>
        <w:t xml:space="preserve">применять </w:t>
      </w:r>
      <w:r w:rsidR="005B66B5">
        <w:rPr>
          <w:rFonts w:ascii="Times New Roman" w:hAnsi="Times New Roman" w:cs="Times New Roman"/>
          <w:sz w:val="28"/>
          <w:szCs w:val="28"/>
        </w:rPr>
        <w:t>ККТ,</w:t>
      </w:r>
      <w:r w:rsidRPr="0051558E">
        <w:rPr>
          <w:rFonts w:ascii="Times New Roman" w:hAnsi="Times New Roman" w:cs="Times New Roman"/>
          <w:sz w:val="28"/>
          <w:szCs w:val="28"/>
        </w:rPr>
        <w:t xml:space="preserve"> </w:t>
      </w:r>
      <w:r w:rsidR="0051558E">
        <w:rPr>
          <w:rFonts w:ascii="Times New Roman" w:hAnsi="Times New Roman" w:cs="Times New Roman"/>
          <w:sz w:val="28"/>
          <w:szCs w:val="28"/>
        </w:rPr>
        <w:t xml:space="preserve"> </w:t>
      </w:r>
      <w:r w:rsidR="002F2163" w:rsidRPr="0051558E">
        <w:rPr>
          <w:rFonts w:ascii="Times New Roman" w:hAnsi="Times New Roman" w:cs="Times New Roman"/>
          <w:sz w:val="28"/>
          <w:szCs w:val="28"/>
        </w:rPr>
        <w:t xml:space="preserve">не готовы приобрести и применять </w:t>
      </w:r>
      <w:r w:rsidR="005B66B5">
        <w:rPr>
          <w:rFonts w:ascii="Times New Roman" w:hAnsi="Times New Roman" w:cs="Times New Roman"/>
          <w:sz w:val="28"/>
          <w:szCs w:val="28"/>
        </w:rPr>
        <w:t xml:space="preserve">ее с указанного срока </w:t>
      </w:r>
      <w:r w:rsidR="002F2163" w:rsidRPr="0051558E">
        <w:rPr>
          <w:rFonts w:ascii="Times New Roman" w:hAnsi="Times New Roman" w:cs="Times New Roman"/>
          <w:sz w:val="28"/>
          <w:szCs w:val="28"/>
        </w:rPr>
        <w:t>по следующим прич</w:t>
      </w:r>
      <w:r w:rsidR="002F2163" w:rsidRPr="0051558E">
        <w:rPr>
          <w:rFonts w:ascii="Times New Roman" w:hAnsi="Times New Roman" w:cs="Times New Roman"/>
          <w:sz w:val="28"/>
          <w:szCs w:val="28"/>
        </w:rPr>
        <w:t>и</w:t>
      </w:r>
      <w:r w:rsidR="002F2163" w:rsidRPr="0051558E">
        <w:rPr>
          <w:rFonts w:ascii="Times New Roman" w:hAnsi="Times New Roman" w:cs="Times New Roman"/>
          <w:sz w:val="28"/>
          <w:szCs w:val="28"/>
        </w:rPr>
        <w:t>нам:</w:t>
      </w:r>
    </w:p>
    <w:p w:rsidR="009C04A4" w:rsidRPr="0051558E" w:rsidRDefault="005B66B5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1)</w:t>
      </w:r>
      <w:r w:rsidR="0096525D" w:rsidRPr="0051558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51558E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>н</w:t>
      </w:r>
      <w:r w:rsidR="009C04A4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>еготовност</w:t>
      </w:r>
      <w:r w:rsidR="004A49E7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>ь</w:t>
      </w:r>
      <w:r w:rsidR="009C04A4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производителя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ККТ</w:t>
      </w:r>
      <w:r w:rsidR="009C04A4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8693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(фискальных накопителей) </w:t>
      </w:r>
      <w:r w:rsidR="009C04A4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>в коро</w:t>
      </w:r>
      <w:r w:rsidR="009C04A4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>т</w:t>
      </w:r>
      <w:r w:rsidR="009C04A4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>кий срок обеспечить потребност</w:t>
      </w:r>
      <w:r w:rsidR="004A49E7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>ь</w:t>
      </w:r>
      <w:r w:rsidR="009C04A4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такой</w:t>
      </w:r>
      <w:r w:rsidR="009C04A4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техник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="003A345B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все</w:t>
      </w:r>
      <w:r w:rsidR="004A49E7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>х</w:t>
      </w:r>
      <w:r w:rsidR="003A345B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предпринимателей</w:t>
      </w:r>
      <w:r w:rsidR="003A345B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>. Так, п</w:t>
      </w:r>
      <w:r w:rsidR="009C04A4" w:rsidRPr="0051558E">
        <w:rPr>
          <w:rFonts w:ascii="Times New Roman" w:hAnsi="Times New Roman" w:cs="Times New Roman"/>
          <w:sz w:val="28"/>
          <w:szCs w:val="28"/>
        </w:rPr>
        <w:t>о данным У</w:t>
      </w:r>
      <w:r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9C04A4" w:rsidRPr="0051558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едеральной налоговой службы </w:t>
      </w:r>
      <w:r w:rsidR="009C04A4" w:rsidRPr="0051558E">
        <w:rPr>
          <w:rFonts w:ascii="Times New Roman" w:hAnsi="Times New Roman" w:cs="Times New Roman"/>
          <w:sz w:val="28"/>
          <w:szCs w:val="28"/>
        </w:rPr>
        <w:t>России по Челяби</w:t>
      </w:r>
      <w:r w:rsidR="009C04A4" w:rsidRPr="0051558E">
        <w:rPr>
          <w:rFonts w:ascii="Times New Roman" w:hAnsi="Times New Roman" w:cs="Times New Roman"/>
          <w:sz w:val="28"/>
          <w:szCs w:val="28"/>
        </w:rPr>
        <w:t>н</w:t>
      </w:r>
      <w:r w:rsidR="009C04A4" w:rsidRPr="0051558E">
        <w:rPr>
          <w:rFonts w:ascii="Times New Roman" w:hAnsi="Times New Roman" w:cs="Times New Roman"/>
          <w:sz w:val="28"/>
          <w:szCs w:val="28"/>
        </w:rPr>
        <w:t>ской о</w:t>
      </w:r>
      <w:r w:rsidR="009C04A4" w:rsidRPr="0051558E">
        <w:rPr>
          <w:rFonts w:ascii="Times New Roman" w:hAnsi="Times New Roman" w:cs="Times New Roman"/>
          <w:sz w:val="28"/>
          <w:szCs w:val="28"/>
        </w:rPr>
        <w:t>б</w:t>
      </w:r>
      <w:r w:rsidR="009C04A4" w:rsidRPr="0051558E">
        <w:rPr>
          <w:rFonts w:ascii="Times New Roman" w:hAnsi="Times New Roman" w:cs="Times New Roman"/>
          <w:sz w:val="28"/>
          <w:szCs w:val="28"/>
        </w:rPr>
        <w:t>ласти</w:t>
      </w:r>
      <w:r w:rsidR="00E66392">
        <w:rPr>
          <w:rFonts w:ascii="Times New Roman" w:hAnsi="Times New Roman" w:cs="Times New Roman"/>
          <w:sz w:val="28"/>
          <w:szCs w:val="28"/>
        </w:rPr>
        <w:t xml:space="preserve">, </w:t>
      </w:r>
      <w:r w:rsidR="009C04A4" w:rsidRPr="0051558E">
        <w:rPr>
          <w:rFonts w:ascii="Times New Roman" w:hAnsi="Times New Roman" w:cs="Times New Roman"/>
          <w:sz w:val="28"/>
          <w:szCs w:val="28"/>
        </w:rPr>
        <w:t xml:space="preserve"> </w:t>
      </w:r>
      <w:r w:rsidR="003A345B" w:rsidRPr="0051558E">
        <w:rPr>
          <w:rFonts w:ascii="Times New Roman" w:hAnsi="Times New Roman" w:cs="Times New Roman"/>
          <w:sz w:val="28"/>
          <w:szCs w:val="28"/>
        </w:rPr>
        <w:t xml:space="preserve">на </w:t>
      </w:r>
      <w:r w:rsidR="004A49E7" w:rsidRPr="0051558E">
        <w:rPr>
          <w:rFonts w:ascii="Times New Roman" w:hAnsi="Times New Roman" w:cs="Times New Roman"/>
          <w:sz w:val="28"/>
          <w:szCs w:val="28"/>
        </w:rPr>
        <w:t xml:space="preserve">1 ноября </w:t>
      </w:r>
      <w:r w:rsidR="003A345B" w:rsidRPr="0051558E">
        <w:rPr>
          <w:rFonts w:ascii="Times New Roman" w:hAnsi="Times New Roman" w:cs="Times New Roman"/>
          <w:sz w:val="28"/>
          <w:szCs w:val="28"/>
        </w:rPr>
        <w:t>2016</w:t>
      </w:r>
      <w:r w:rsidR="004A49E7" w:rsidRPr="005155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E66392">
        <w:rPr>
          <w:rFonts w:ascii="Times New Roman" w:hAnsi="Times New Roman" w:cs="Times New Roman"/>
          <w:sz w:val="28"/>
          <w:szCs w:val="28"/>
        </w:rPr>
        <w:t xml:space="preserve"> </w:t>
      </w:r>
      <w:r w:rsidR="003A345B" w:rsidRPr="0051558E">
        <w:rPr>
          <w:rFonts w:ascii="Times New Roman" w:hAnsi="Times New Roman" w:cs="Times New Roman"/>
          <w:sz w:val="28"/>
          <w:szCs w:val="28"/>
        </w:rPr>
        <w:t xml:space="preserve"> </w:t>
      </w:r>
      <w:r w:rsidR="009C04A4" w:rsidRPr="0051558E">
        <w:rPr>
          <w:rFonts w:ascii="Times New Roman" w:hAnsi="Times New Roman" w:cs="Times New Roman"/>
          <w:sz w:val="28"/>
          <w:szCs w:val="28"/>
        </w:rPr>
        <w:t>в</w:t>
      </w:r>
      <w:r w:rsidR="00E66392">
        <w:rPr>
          <w:rFonts w:ascii="Times New Roman" w:hAnsi="Times New Roman" w:cs="Times New Roman"/>
          <w:sz w:val="28"/>
          <w:szCs w:val="28"/>
        </w:rPr>
        <w:t xml:space="preserve"> </w:t>
      </w:r>
      <w:r w:rsidR="009C04A4" w:rsidRPr="0051558E">
        <w:rPr>
          <w:rFonts w:ascii="Times New Roman" w:hAnsi="Times New Roman" w:cs="Times New Roman"/>
          <w:sz w:val="28"/>
          <w:szCs w:val="28"/>
        </w:rPr>
        <w:t xml:space="preserve"> реестре</w:t>
      </w:r>
      <w:r w:rsidR="00E66392">
        <w:rPr>
          <w:rFonts w:ascii="Times New Roman" w:hAnsi="Times New Roman" w:cs="Times New Roman"/>
          <w:sz w:val="28"/>
          <w:szCs w:val="28"/>
        </w:rPr>
        <w:t xml:space="preserve"> контрольно-кассовой техники </w:t>
      </w:r>
      <w:r w:rsidR="009C04A4" w:rsidRPr="0051558E">
        <w:rPr>
          <w:rFonts w:ascii="Times New Roman" w:hAnsi="Times New Roman" w:cs="Times New Roman"/>
          <w:sz w:val="28"/>
          <w:szCs w:val="28"/>
        </w:rPr>
        <w:t xml:space="preserve"> </w:t>
      </w:r>
      <w:r w:rsidR="003A345B" w:rsidRPr="0051558E">
        <w:rPr>
          <w:rFonts w:ascii="Times New Roman" w:hAnsi="Times New Roman" w:cs="Times New Roman"/>
          <w:sz w:val="28"/>
          <w:szCs w:val="28"/>
        </w:rPr>
        <w:t>было</w:t>
      </w:r>
      <w:r w:rsidR="009C04A4" w:rsidRPr="0051558E">
        <w:rPr>
          <w:rFonts w:ascii="Times New Roman" w:hAnsi="Times New Roman" w:cs="Times New Roman"/>
          <w:sz w:val="28"/>
          <w:szCs w:val="28"/>
        </w:rPr>
        <w:t xml:space="preserve"> зарегистрировано 25770 единиц </w:t>
      </w:r>
      <w:r>
        <w:rPr>
          <w:rFonts w:ascii="Times New Roman" w:hAnsi="Times New Roman" w:cs="Times New Roman"/>
          <w:sz w:val="28"/>
          <w:szCs w:val="28"/>
        </w:rPr>
        <w:t>контрольно-кассовой техники</w:t>
      </w:r>
      <w:r w:rsidR="009C04A4" w:rsidRPr="0051558E">
        <w:rPr>
          <w:rFonts w:ascii="Times New Roman" w:hAnsi="Times New Roman" w:cs="Times New Roman"/>
          <w:sz w:val="28"/>
          <w:szCs w:val="28"/>
        </w:rPr>
        <w:t xml:space="preserve"> старого образца</w:t>
      </w:r>
      <w:r w:rsidR="003A345B" w:rsidRPr="005155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45B" w:rsidRPr="0051558E">
        <w:rPr>
          <w:rFonts w:ascii="Times New Roman" w:hAnsi="Times New Roman" w:cs="Times New Roman"/>
          <w:sz w:val="28"/>
          <w:szCs w:val="28"/>
        </w:rPr>
        <w:t>В</w:t>
      </w:r>
      <w:r w:rsidR="009C04A4" w:rsidRPr="0051558E">
        <w:rPr>
          <w:rFonts w:ascii="Times New Roman" w:hAnsi="Times New Roman" w:cs="Times New Roman"/>
          <w:sz w:val="28"/>
          <w:szCs w:val="28"/>
        </w:rPr>
        <w:t xml:space="preserve"> на</w:t>
      </w:r>
      <w:r w:rsidR="003A345B" w:rsidRPr="0051558E">
        <w:rPr>
          <w:rFonts w:ascii="Times New Roman" w:hAnsi="Times New Roman" w:cs="Times New Roman"/>
          <w:sz w:val="28"/>
          <w:szCs w:val="28"/>
        </w:rPr>
        <w:t>стоящее время</w:t>
      </w:r>
      <w:r w:rsidR="009C04A4" w:rsidRPr="0051558E">
        <w:rPr>
          <w:rFonts w:ascii="Times New Roman" w:hAnsi="Times New Roman" w:cs="Times New Roman"/>
          <w:sz w:val="28"/>
          <w:szCs w:val="28"/>
        </w:rPr>
        <w:t xml:space="preserve"> зарегистрировано 3800 ККТ, что составляет </w:t>
      </w:r>
      <w:r w:rsidR="003A345B" w:rsidRPr="0051558E">
        <w:rPr>
          <w:rFonts w:ascii="Times New Roman" w:hAnsi="Times New Roman" w:cs="Times New Roman"/>
          <w:sz w:val="28"/>
          <w:szCs w:val="28"/>
        </w:rPr>
        <w:t>1</w:t>
      </w:r>
      <w:r w:rsidR="0040153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3A345B" w:rsidRPr="0051558E">
        <w:rPr>
          <w:rFonts w:ascii="Times New Roman" w:hAnsi="Times New Roman" w:cs="Times New Roman"/>
          <w:sz w:val="28"/>
          <w:szCs w:val="28"/>
        </w:rPr>
        <w:t xml:space="preserve"> </w:t>
      </w:r>
      <w:r w:rsidR="009C04A4" w:rsidRPr="0051558E">
        <w:rPr>
          <w:rFonts w:ascii="Times New Roman" w:hAnsi="Times New Roman" w:cs="Times New Roman"/>
          <w:sz w:val="28"/>
          <w:szCs w:val="28"/>
        </w:rPr>
        <w:t xml:space="preserve">от количества контрольно-кассовой техники, которую необходимо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45B" w:rsidRPr="0051558E">
        <w:rPr>
          <w:rFonts w:ascii="Times New Roman" w:hAnsi="Times New Roman" w:cs="Times New Roman"/>
          <w:sz w:val="28"/>
          <w:szCs w:val="28"/>
        </w:rPr>
        <w:lastRenderedPageBreak/>
        <w:t xml:space="preserve">перерегистрировать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45B" w:rsidRPr="0051558E">
        <w:rPr>
          <w:rFonts w:ascii="Times New Roman" w:hAnsi="Times New Roman" w:cs="Times New Roman"/>
          <w:sz w:val="28"/>
          <w:szCs w:val="28"/>
        </w:rPr>
        <w:t xml:space="preserve">(без учета </w:t>
      </w:r>
      <w:r w:rsidR="00E663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ККТ, обязанность по эксплуатации которой</w:t>
      </w:r>
      <w:r w:rsidR="003A345B" w:rsidRPr="0051558E">
        <w:rPr>
          <w:rFonts w:ascii="Times New Roman" w:hAnsi="Times New Roman" w:cs="Times New Roman"/>
          <w:sz w:val="28"/>
          <w:szCs w:val="28"/>
        </w:rPr>
        <w:t xml:space="preserve"> н</w:t>
      </w:r>
      <w:r w:rsidR="003A345B" w:rsidRPr="0051558E">
        <w:rPr>
          <w:rFonts w:ascii="Times New Roman" w:hAnsi="Times New Roman" w:cs="Times New Roman"/>
          <w:sz w:val="28"/>
          <w:szCs w:val="28"/>
        </w:rPr>
        <w:t>а</w:t>
      </w:r>
      <w:r w:rsidR="003A345B" w:rsidRPr="0051558E">
        <w:rPr>
          <w:rFonts w:ascii="Times New Roman" w:hAnsi="Times New Roman" w:cs="Times New Roman"/>
          <w:sz w:val="28"/>
          <w:szCs w:val="28"/>
        </w:rPr>
        <w:t xml:space="preserve">ступает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3A345B" w:rsidRPr="0051558E">
        <w:rPr>
          <w:rFonts w:ascii="Times New Roman" w:hAnsi="Times New Roman" w:cs="Times New Roman"/>
          <w:sz w:val="28"/>
          <w:szCs w:val="28"/>
        </w:rPr>
        <w:t xml:space="preserve">1 </w:t>
      </w:r>
      <w:r w:rsidR="00D8693B">
        <w:rPr>
          <w:rFonts w:ascii="Times New Roman" w:hAnsi="Times New Roman" w:cs="Times New Roman"/>
          <w:sz w:val="28"/>
          <w:szCs w:val="28"/>
        </w:rPr>
        <w:t>апреля</w:t>
      </w:r>
      <w:r w:rsidR="003A345B" w:rsidRPr="0051558E">
        <w:rPr>
          <w:rFonts w:ascii="Times New Roman" w:hAnsi="Times New Roman" w:cs="Times New Roman"/>
          <w:sz w:val="28"/>
          <w:szCs w:val="28"/>
        </w:rPr>
        <w:t xml:space="preserve"> 201</w:t>
      </w:r>
      <w:r w:rsidR="00D8693B">
        <w:rPr>
          <w:rFonts w:ascii="Times New Roman" w:hAnsi="Times New Roman" w:cs="Times New Roman"/>
          <w:sz w:val="28"/>
          <w:szCs w:val="28"/>
        </w:rPr>
        <w:t>7</w:t>
      </w:r>
      <w:r w:rsidR="003A345B" w:rsidRPr="0051558E">
        <w:rPr>
          <w:rFonts w:ascii="Times New Roman" w:hAnsi="Times New Roman" w:cs="Times New Roman"/>
          <w:sz w:val="28"/>
          <w:szCs w:val="28"/>
        </w:rPr>
        <w:t xml:space="preserve"> г</w:t>
      </w:r>
      <w:r w:rsidR="003A345B" w:rsidRPr="0051558E">
        <w:rPr>
          <w:rFonts w:ascii="Times New Roman" w:hAnsi="Times New Roman" w:cs="Times New Roman"/>
          <w:sz w:val="28"/>
          <w:szCs w:val="28"/>
        </w:rPr>
        <w:t>о</w:t>
      </w:r>
      <w:r w:rsidR="003A345B" w:rsidRPr="0051558E">
        <w:rPr>
          <w:rFonts w:ascii="Times New Roman" w:hAnsi="Times New Roman" w:cs="Times New Roman"/>
          <w:sz w:val="28"/>
          <w:szCs w:val="28"/>
        </w:rPr>
        <w:t>да)</w:t>
      </w:r>
      <w:r w:rsidR="00E66392">
        <w:rPr>
          <w:rFonts w:ascii="Times New Roman" w:hAnsi="Times New Roman" w:cs="Times New Roman"/>
          <w:sz w:val="28"/>
          <w:szCs w:val="28"/>
        </w:rPr>
        <w:t>;</w:t>
      </w:r>
    </w:p>
    <w:p w:rsidR="003A345B" w:rsidRPr="0051558E" w:rsidRDefault="005B66B5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1558E" w:rsidRPr="0051558E">
        <w:rPr>
          <w:rFonts w:ascii="Times New Roman" w:hAnsi="Times New Roman" w:cs="Times New Roman"/>
          <w:sz w:val="28"/>
          <w:szCs w:val="28"/>
        </w:rPr>
        <w:t>т</w:t>
      </w:r>
      <w:r w:rsidR="0096525D" w:rsidRPr="0051558E">
        <w:rPr>
          <w:rFonts w:ascii="Times New Roman" w:hAnsi="Times New Roman" w:cs="Times New Roman"/>
          <w:sz w:val="28"/>
          <w:szCs w:val="28"/>
        </w:rPr>
        <w:t>ехническ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96525D" w:rsidRPr="0051558E">
        <w:rPr>
          <w:rFonts w:ascii="Times New Roman" w:hAnsi="Times New Roman" w:cs="Times New Roman"/>
          <w:sz w:val="28"/>
          <w:szCs w:val="28"/>
        </w:rPr>
        <w:t xml:space="preserve"> несовершенств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6525D" w:rsidRPr="0051558E">
        <w:rPr>
          <w:rFonts w:ascii="Times New Roman" w:hAnsi="Times New Roman" w:cs="Times New Roman"/>
          <w:sz w:val="28"/>
          <w:szCs w:val="28"/>
        </w:rPr>
        <w:t xml:space="preserve"> ККТ</w:t>
      </w:r>
      <w:r>
        <w:rPr>
          <w:rFonts w:ascii="Times New Roman" w:hAnsi="Times New Roman" w:cs="Times New Roman"/>
          <w:sz w:val="28"/>
          <w:szCs w:val="28"/>
        </w:rPr>
        <w:t>, влекущи</w:t>
      </w:r>
      <w:r w:rsidR="0096525D" w:rsidRPr="0051558E">
        <w:rPr>
          <w:rFonts w:ascii="Times New Roman" w:hAnsi="Times New Roman" w:cs="Times New Roman"/>
          <w:sz w:val="28"/>
          <w:szCs w:val="28"/>
        </w:rPr>
        <w:t>е для предпринимателей дополнительные расходы:</w:t>
      </w:r>
      <w:r w:rsidR="003A345B" w:rsidRPr="0051558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</w:t>
      </w:r>
    </w:p>
    <w:p w:rsidR="0096525D" w:rsidRPr="0051558E" w:rsidRDefault="005B66B5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неиспользовании ККТ более </w:t>
      </w:r>
      <w:r w:rsidR="00E66392">
        <w:rPr>
          <w:rFonts w:ascii="Times New Roman" w:hAnsi="Times New Roman" w:cs="Times New Roman"/>
          <w:sz w:val="28"/>
          <w:szCs w:val="28"/>
        </w:rPr>
        <w:t xml:space="preserve"> одного</w:t>
      </w:r>
      <w:r>
        <w:rPr>
          <w:rFonts w:ascii="Times New Roman" w:hAnsi="Times New Roman" w:cs="Times New Roman"/>
          <w:sz w:val="28"/>
          <w:szCs w:val="28"/>
        </w:rPr>
        <w:t xml:space="preserve"> месяца</w:t>
      </w:r>
      <w:r w:rsidR="0096525D" w:rsidRPr="0051558E">
        <w:rPr>
          <w:rFonts w:ascii="Times New Roman" w:hAnsi="Times New Roman" w:cs="Times New Roman"/>
          <w:sz w:val="28"/>
          <w:szCs w:val="28"/>
        </w:rPr>
        <w:t xml:space="preserve"> аппарат блокируется и требует замены</w:t>
      </w:r>
      <w:r w:rsidR="00210E00">
        <w:rPr>
          <w:rFonts w:ascii="Times New Roman" w:hAnsi="Times New Roman" w:cs="Times New Roman"/>
          <w:sz w:val="28"/>
          <w:szCs w:val="28"/>
        </w:rPr>
        <w:t>, м</w:t>
      </w:r>
      <w:r w:rsidR="0096525D" w:rsidRPr="0051558E">
        <w:rPr>
          <w:rFonts w:ascii="Times New Roman" w:hAnsi="Times New Roman" w:cs="Times New Roman"/>
          <w:sz w:val="28"/>
          <w:szCs w:val="28"/>
        </w:rPr>
        <w:t>ногие приобретенные аппараты блокируются уже на сл</w:t>
      </w:r>
      <w:r w:rsidR="0096525D" w:rsidRPr="0051558E">
        <w:rPr>
          <w:rFonts w:ascii="Times New Roman" w:hAnsi="Times New Roman" w:cs="Times New Roman"/>
          <w:sz w:val="28"/>
          <w:szCs w:val="28"/>
        </w:rPr>
        <w:t>е</w:t>
      </w:r>
      <w:r w:rsidR="0096525D" w:rsidRPr="0051558E">
        <w:rPr>
          <w:rFonts w:ascii="Times New Roman" w:hAnsi="Times New Roman" w:cs="Times New Roman"/>
          <w:sz w:val="28"/>
          <w:szCs w:val="28"/>
        </w:rPr>
        <w:t xml:space="preserve">дующий день работы; </w:t>
      </w:r>
    </w:p>
    <w:p w:rsidR="009C04A4" w:rsidRPr="0051558E" w:rsidRDefault="0096525D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51558E">
        <w:rPr>
          <w:rFonts w:ascii="Times New Roman" w:hAnsi="Times New Roman" w:cs="Times New Roman"/>
          <w:sz w:val="28"/>
          <w:szCs w:val="28"/>
        </w:rPr>
        <w:t xml:space="preserve">большинство выпускаемых </w:t>
      </w:r>
      <w:r w:rsidR="00210E00">
        <w:rPr>
          <w:rFonts w:ascii="Times New Roman" w:hAnsi="Times New Roman" w:cs="Times New Roman"/>
          <w:sz w:val="28"/>
          <w:szCs w:val="28"/>
        </w:rPr>
        <w:t>контрольно-</w:t>
      </w:r>
      <w:r w:rsidR="009C04A4" w:rsidRPr="0051558E">
        <w:rPr>
          <w:rFonts w:ascii="Times New Roman" w:hAnsi="Times New Roman" w:cs="Times New Roman"/>
          <w:sz w:val="28"/>
          <w:szCs w:val="28"/>
        </w:rPr>
        <w:t xml:space="preserve">кассовых аппаратов </w:t>
      </w:r>
      <w:r w:rsidRPr="0051558E">
        <w:rPr>
          <w:rFonts w:ascii="Times New Roman" w:hAnsi="Times New Roman" w:cs="Times New Roman"/>
          <w:sz w:val="28"/>
          <w:szCs w:val="28"/>
        </w:rPr>
        <w:t xml:space="preserve"> без фискал</w:t>
      </w:r>
      <w:r w:rsidRPr="0051558E">
        <w:rPr>
          <w:rFonts w:ascii="Times New Roman" w:hAnsi="Times New Roman" w:cs="Times New Roman"/>
          <w:sz w:val="28"/>
          <w:szCs w:val="28"/>
        </w:rPr>
        <w:t>ь</w:t>
      </w:r>
      <w:r w:rsidRPr="0051558E">
        <w:rPr>
          <w:rFonts w:ascii="Times New Roman" w:hAnsi="Times New Roman" w:cs="Times New Roman"/>
          <w:sz w:val="28"/>
          <w:szCs w:val="28"/>
        </w:rPr>
        <w:t>ных накопителей невозможно модернизировать;</w:t>
      </w:r>
    </w:p>
    <w:p w:rsidR="009C04A4" w:rsidRPr="0051558E" w:rsidRDefault="009C04A4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51558E">
        <w:rPr>
          <w:rFonts w:ascii="Times New Roman" w:hAnsi="Times New Roman" w:cs="Times New Roman"/>
          <w:sz w:val="28"/>
          <w:szCs w:val="28"/>
        </w:rPr>
        <w:t>срок  действия ключа фискального признака, который содержится в фи</w:t>
      </w:r>
      <w:r w:rsidRPr="0051558E">
        <w:rPr>
          <w:rFonts w:ascii="Times New Roman" w:hAnsi="Times New Roman" w:cs="Times New Roman"/>
          <w:sz w:val="28"/>
          <w:szCs w:val="28"/>
        </w:rPr>
        <w:t>с</w:t>
      </w:r>
      <w:r w:rsidRPr="0051558E">
        <w:rPr>
          <w:rFonts w:ascii="Times New Roman" w:hAnsi="Times New Roman" w:cs="Times New Roman"/>
          <w:sz w:val="28"/>
          <w:szCs w:val="28"/>
        </w:rPr>
        <w:t>кальном накопителе «ФН-1»</w:t>
      </w:r>
      <w:r w:rsidR="00E66392">
        <w:rPr>
          <w:rFonts w:ascii="Times New Roman" w:hAnsi="Times New Roman" w:cs="Times New Roman"/>
          <w:sz w:val="28"/>
          <w:szCs w:val="28"/>
        </w:rPr>
        <w:t>,</w:t>
      </w:r>
      <w:r w:rsidRPr="0051558E">
        <w:rPr>
          <w:rFonts w:ascii="Times New Roman" w:hAnsi="Times New Roman" w:cs="Times New Roman"/>
          <w:sz w:val="28"/>
          <w:szCs w:val="28"/>
        </w:rPr>
        <w:t xml:space="preserve"> составляет 13 месяцев</w:t>
      </w:r>
      <w:r w:rsidR="005B66B5">
        <w:rPr>
          <w:rFonts w:ascii="Times New Roman" w:hAnsi="Times New Roman" w:cs="Times New Roman"/>
          <w:sz w:val="28"/>
          <w:szCs w:val="28"/>
        </w:rPr>
        <w:t xml:space="preserve">, в связи с чем </w:t>
      </w:r>
      <w:r w:rsidRPr="0051558E">
        <w:rPr>
          <w:rFonts w:ascii="Times New Roman" w:hAnsi="Times New Roman" w:cs="Times New Roman"/>
          <w:sz w:val="28"/>
          <w:szCs w:val="28"/>
        </w:rPr>
        <w:t>предприн</w:t>
      </w:r>
      <w:r w:rsidRPr="0051558E">
        <w:rPr>
          <w:rFonts w:ascii="Times New Roman" w:hAnsi="Times New Roman" w:cs="Times New Roman"/>
          <w:sz w:val="28"/>
          <w:szCs w:val="28"/>
        </w:rPr>
        <w:t>и</w:t>
      </w:r>
      <w:r w:rsidR="005B66B5">
        <w:rPr>
          <w:rFonts w:ascii="Times New Roman" w:hAnsi="Times New Roman" w:cs="Times New Roman"/>
          <w:sz w:val="28"/>
          <w:szCs w:val="28"/>
        </w:rPr>
        <w:t xml:space="preserve">матели не могут установить </w:t>
      </w:r>
      <w:r w:rsidR="00925905">
        <w:rPr>
          <w:rFonts w:ascii="Times New Roman" w:hAnsi="Times New Roman" w:cs="Times New Roman"/>
          <w:sz w:val="28"/>
          <w:szCs w:val="28"/>
        </w:rPr>
        <w:t xml:space="preserve">иной срок действия </w:t>
      </w:r>
      <w:r w:rsidR="002C1EB9">
        <w:rPr>
          <w:rFonts w:ascii="Times New Roman" w:hAnsi="Times New Roman" w:cs="Times New Roman"/>
          <w:sz w:val="28"/>
          <w:szCs w:val="28"/>
        </w:rPr>
        <w:t>такого</w:t>
      </w:r>
      <w:r w:rsidRPr="0051558E">
        <w:rPr>
          <w:rFonts w:ascii="Times New Roman" w:hAnsi="Times New Roman" w:cs="Times New Roman"/>
          <w:sz w:val="28"/>
          <w:szCs w:val="28"/>
        </w:rPr>
        <w:t xml:space="preserve"> ключ</w:t>
      </w:r>
      <w:r w:rsidR="00925905">
        <w:rPr>
          <w:rFonts w:ascii="Times New Roman" w:hAnsi="Times New Roman" w:cs="Times New Roman"/>
          <w:sz w:val="28"/>
          <w:szCs w:val="28"/>
        </w:rPr>
        <w:t>а</w:t>
      </w:r>
      <w:r w:rsidRPr="0051558E">
        <w:rPr>
          <w:rFonts w:ascii="Times New Roman" w:hAnsi="Times New Roman" w:cs="Times New Roman"/>
          <w:sz w:val="28"/>
          <w:szCs w:val="28"/>
        </w:rPr>
        <w:t>. При этом Фед</w:t>
      </w:r>
      <w:r w:rsidRPr="0051558E">
        <w:rPr>
          <w:rFonts w:ascii="Times New Roman" w:hAnsi="Times New Roman" w:cs="Times New Roman"/>
          <w:sz w:val="28"/>
          <w:szCs w:val="28"/>
        </w:rPr>
        <w:t>е</w:t>
      </w:r>
      <w:r w:rsidRPr="0051558E">
        <w:rPr>
          <w:rFonts w:ascii="Times New Roman" w:hAnsi="Times New Roman" w:cs="Times New Roman"/>
          <w:sz w:val="28"/>
          <w:szCs w:val="28"/>
        </w:rPr>
        <w:t xml:space="preserve">ральный закон </w:t>
      </w:r>
      <w:r w:rsidR="00CB27FD">
        <w:rPr>
          <w:rFonts w:ascii="Times New Roman" w:hAnsi="Times New Roman" w:cs="Times New Roman"/>
          <w:sz w:val="28"/>
          <w:szCs w:val="28"/>
        </w:rPr>
        <w:t>от 22 мая 2003 года № 54-ФЗ «О применении контрольно-кассовой техники при осуществлении наличных денежных расчетов и (или) расчетов с использованием электронных средств платежа</w:t>
      </w:r>
      <w:r w:rsidR="00E66392">
        <w:rPr>
          <w:rFonts w:ascii="Times New Roman" w:hAnsi="Times New Roman" w:cs="Times New Roman"/>
          <w:sz w:val="28"/>
          <w:szCs w:val="28"/>
        </w:rPr>
        <w:t>»</w:t>
      </w:r>
      <w:r w:rsidR="00CB27FD">
        <w:rPr>
          <w:rFonts w:ascii="Times New Roman" w:hAnsi="Times New Roman" w:cs="Times New Roman"/>
          <w:sz w:val="28"/>
          <w:szCs w:val="28"/>
        </w:rPr>
        <w:t xml:space="preserve"> (далее – Федерал</w:t>
      </w:r>
      <w:r w:rsidR="00CB27FD">
        <w:rPr>
          <w:rFonts w:ascii="Times New Roman" w:hAnsi="Times New Roman" w:cs="Times New Roman"/>
          <w:sz w:val="28"/>
          <w:szCs w:val="28"/>
        </w:rPr>
        <w:t>ь</w:t>
      </w:r>
      <w:r w:rsidR="00CB27FD">
        <w:rPr>
          <w:rFonts w:ascii="Times New Roman" w:hAnsi="Times New Roman" w:cs="Times New Roman"/>
          <w:sz w:val="28"/>
          <w:szCs w:val="28"/>
        </w:rPr>
        <w:t xml:space="preserve">ный закон от 22 мая 2003 года № 54-ФЗ) </w:t>
      </w:r>
      <w:r w:rsidRPr="0051558E">
        <w:rPr>
          <w:rFonts w:ascii="Times New Roman" w:hAnsi="Times New Roman" w:cs="Times New Roman"/>
          <w:sz w:val="28"/>
          <w:szCs w:val="28"/>
        </w:rPr>
        <w:t xml:space="preserve">предусматривает срок действия </w:t>
      </w:r>
      <w:r w:rsidR="00CB27FD">
        <w:rPr>
          <w:rFonts w:ascii="Times New Roman" w:hAnsi="Times New Roman" w:cs="Times New Roman"/>
          <w:sz w:val="28"/>
          <w:szCs w:val="28"/>
        </w:rPr>
        <w:t xml:space="preserve">ключа фискального признака не менее 36 месяцев, а также в определенных указанным </w:t>
      </w:r>
      <w:r w:rsidRPr="0051558E">
        <w:rPr>
          <w:rFonts w:ascii="Times New Roman" w:hAnsi="Times New Roman" w:cs="Times New Roman"/>
          <w:sz w:val="28"/>
          <w:szCs w:val="28"/>
        </w:rPr>
        <w:t>Федеральным законом случаях предоставляет право пользователям использ</w:t>
      </w:r>
      <w:r w:rsidRPr="0051558E">
        <w:rPr>
          <w:rFonts w:ascii="Times New Roman" w:hAnsi="Times New Roman" w:cs="Times New Roman"/>
          <w:sz w:val="28"/>
          <w:szCs w:val="28"/>
        </w:rPr>
        <w:t>о</w:t>
      </w:r>
      <w:r w:rsidRPr="0051558E">
        <w:rPr>
          <w:rFonts w:ascii="Times New Roman" w:hAnsi="Times New Roman" w:cs="Times New Roman"/>
          <w:sz w:val="28"/>
          <w:szCs w:val="28"/>
        </w:rPr>
        <w:t>вать ключ фискального признака со сроком не менее 13 месяцев;</w:t>
      </w:r>
    </w:p>
    <w:p w:rsidR="001A045B" w:rsidRPr="0051558E" w:rsidRDefault="009C04A4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51558E">
        <w:rPr>
          <w:rFonts w:ascii="Times New Roman" w:hAnsi="Times New Roman" w:cs="Times New Roman"/>
          <w:sz w:val="28"/>
          <w:szCs w:val="28"/>
        </w:rPr>
        <w:t>срок использования программного обеспечения</w:t>
      </w:r>
      <w:r w:rsidR="00CB27FD">
        <w:rPr>
          <w:rFonts w:ascii="Times New Roman" w:hAnsi="Times New Roman" w:cs="Times New Roman"/>
          <w:sz w:val="28"/>
          <w:szCs w:val="28"/>
        </w:rPr>
        <w:t xml:space="preserve"> ограничен.</w:t>
      </w:r>
      <w:r w:rsidRPr="0051558E">
        <w:rPr>
          <w:rFonts w:ascii="Times New Roman" w:hAnsi="Times New Roman" w:cs="Times New Roman"/>
          <w:sz w:val="28"/>
          <w:szCs w:val="28"/>
        </w:rPr>
        <w:t xml:space="preserve"> В </w:t>
      </w:r>
      <w:r w:rsidR="00181256" w:rsidRPr="0051558E">
        <w:rPr>
          <w:rFonts w:ascii="Times New Roman" w:hAnsi="Times New Roman" w:cs="Times New Roman"/>
          <w:sz w:val="28"/>
          <w:szCs w:val="28"/>
        </w:rPr>
        <w:t>соответс</w:t>
      </w:r>
      <w:r w:rsidR="00181256" w:rsidRPr="0051558E">
        <w:rPr>
          <w:rFonts w:ascii="Times New Roman" w:hAnsi="Times New Roman" w:cs="Times New Roman"/>
          <w:sz w:val="28"/>
          <w:szCs w:val="28"/>
        </w:rPr>
        <w:t>т</w:t>
      </w:r>
      <w:r w:rsidR="00181256" w:rsidRPr="0051558E">
        <w:rPr>
          <w:rFonts w:ascii="Times New Roman" w:hAnsi="Times New Roman" w:cs="Times New Roman"/>
          <w:sz w:val="28"/>
          <w:szCs w:val="28"/>
        </w:rPr>
        <w:t>вии с пунктом 4 статьи 4</w:t>
      </w:r>
      <w:r w:rsidR="004A49E7" w:rsidRPr="0051558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 </w:t>
      </w:r>
      <w:r w:rsidR="004A49E7" w:rsidRPr="0051558E">
        <w:rPr>
          <w:rFonts w:ascii="Times New Roman" w:hAnsi="Times New Roman" w:cs="Times New Roman"/>
          <w:sz w:val="28"/>
          <w:szCs w:val="28"/>
        </w:rPr>
        <w:t>Федерального з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4A49E7" w:rsidRPr="0051558E">
        <w:rPr>
          <w:rFonts w:ascii="Times New Roman" w:hAnsi="Times New Roman" w:cs="Times New Roman"/>
          <w:sz w:val="28"/>
          <w:szCs w:val="28"/>
        </w:rPr>
        <w:t xml:space="preserve">от 22 мая 2003 года № </w:t>
      </w:r>
      <w:r w:rsidR="00181256" w:rsidRPr="0051558E">
        <w:rPr>
          <w:rFonts w:ascii="Times New Roman" w:hAnsi="Times New Roman" w:cs="Times New Roman"/>
          <w:sz w:val="28"/>
          <w:szCs w:val="28"/>
        </w:rPr>
        <w:t>54</w:t>
      </w:r>
      <w:r w:rsidR="004A49E7" w:rsidRPr="0051558E">
        <w:rPr>
          <w:rFonts w:ascii="Times New Roman" w:hAnsi="Times New Roman" w:cs="Times New Roman"/>
          <w:sz w:val="28"/>
          <w:szCs w:val="28"/>
        </w:rPr>
        <w:t>-ФЗ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 форматы фискальных документов (далее </w:t>
      </w:r>
      <w:r w:rsidR="00CB27FD">
        <w:rPr>
          <w:rFonts w:ascii="Times New Roman" w:hAnsi="Times New Roman" w:cs="Times New Roman"/>
          <w:sz w:val="28"/>
          <w:szCs w:val="28"/>
        </w:rPr>
        <w:t xml:space="preserve">– </w:t>
      </w:r>
      <w:r w:rsidR="00181256" w:rsidRPr="0051558E">
        <w:rPr>
          <w:rFonts w:ascii="Times New Roman" w:hAnsi="Times New Roman" w:cs="Times New Roman"/>
          <w:sz w:val="28"/>
          <w:szCs w:val="28"/>
        </w:rPr>
        <w:t>ФФД), обязательных к использов</w:t>
      </w:r>
      <w:r w:rsidR="00181256" w:rsidRPr="0051558E">
        <w:rPr>
          <w:rFonts w:ascii="Times New Roman" w:hAnsi="Times New Roman" w:cs="Times New Roman"/>
          <w:sz w:val="28"/>
          <w:szCs w:val="28"/>
        </w:rPr>
        <w:t>а</w:t>
      </w:r>
      <w:r w:rsidR="00181256" w:rsidRPr="0051558E">
        <w:rPr>
          <w:rFonts w:ascii="Times New Roman" w:hAnsi="Times New Roman" w:cs="Times New Roman"/>
          <w:sz w:val="28"/>
          <w:szCs w:val="28"/>
        </w:rPr>
        <w:lastRenderedPageBreak/>
        <w:t>нию, утверждаются  Ф</w:t>
      </w:r>
      <w:r w:rsidR="00D44F15">
        <w:rPr>
          <w:rFonts w:ascii="Times New Roman" w:hAnsi="Times New Roman" w:cs="Times New Roman"/>
          <w:sz w:val="28"/>
          <w:szCs w:val="28"/>
        </w:rPr>
        <w:t xml:space="preserve">едеральной налоговой службой </w:t>
      </w:r>
      <w:r w:rsidR="00181256" w:rsidRPr="0051558E">
        <w:rPr>
          <w:rFonts w:ascii="Times New Roman" w:hAnsi="Times New Roman" w:cs="Times New Roman"/>
          <w:sz w:val="28"/>
          <w:szCs w:val="28"/>
        </w:rPr>
        <w:t>России</w:t>
      </w:r>
      <w:r w:rsidR="00D44F15">
        <w:rPr>
          <w:rFonts w:ascii="Times New Roman" w:hAnsi="Times New Roman" w:cs="Times New Roman"/>
          <w:sz w:val="28"/>
          <w:szCs w:val="28"/>
        </w:rPr>
        <w:t xml:space="preserve"> (</w:t>
      </w:r>
      <w:r w:rsidR="003C3BDB">
        <w:rPr>
          <w:rFonts w:ascii="Times New Roman" w:hAnsi="Times New Roman" w:cs="Times New Roman"/>
          <w:sz w:val="28"/>
          <w:szCs w:val="28"/>
        </w:rPr>
        <w:t>ФНС России)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 и размещаются на официальном сайте в </w:t>
      </w:r>
      <w:r w:rsidR="00D44F1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="004A49E7" w:rsidRPr="0051558E">
        <w:rPr>
          <w:rFonts w:ascii="Times New Roman" w:hAnsi="Times New Roman" w:cs="Times New Roman"/>
          <w:sz w:val="28"/>
          <w:szCs w:val="28"/>
        </w:rPr>
        <w:t>И</w:t>
      </w:r>
      <w:r w:rsidR="00181256" w:rsidRPr="0051558E">
        <w:rPr>
          <w:rFonts w:ascii="Times New Roman" w:hAnsi="Times New Roman" w:cs="Times New Roman"/>
          <w:sz w:val="28"/>
          <w:szCs w:val="28"/>
        </w:rPr>
        <w:t>нтернет</w:t>
      </w:r>
      <w:r w:rsidR="00D44F15">
        <w:rPr>
          <w:rFonts w:ascii="Times New Roman" w:hAnsi="Times New Roman" w:cs="Times New Roman"/>
          <w:sz w:val="28"/>
          <w:szCs w:val="28"/>
        </w:rPr>
        <w:t xml:space="preserve">». 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В настоящее время ФНС России разработан проект приказа, согласно которому существует три версии ФФД: 1.0 – тестовая версия, 1.05 – переходная версия и 1.1 – конечная версия. Указанные версии </w:t>
      </w:r>
      <w:r w:rsidR="00A56E0E">
        <w:rPr>
          <w:rFonts w:ascii="Times New Roman" w:hAnsi="Times New Roman" w:cs="Times New Roman"/>
          <w:sz w:val="28"/>
          <w:szCs w:val="28"/>
        </w:rPr>
        <w:t>имеют свои о</w:t>
      </w:r>
      <w:r w:rsidR="00A56E0E">
        <w:rPr>
          <w:rFonts w:ascii="Times New Roman" w:hAnsi="Times New Roman" w:cs="Times New Roman"/>
          <w:sz w:val="28"/>
          <w:szCs w:val="28"/>
        </w:rPr>
        <w:t>т</w:t>
      </w:r>
      <w:r w:rsidR="00A56E0E">
        <w:rPr>
          <w:rFonts w:ascii="Times New Roman" w:hAnsi="Times New Roman" w:cs="Times New Roman"/>
          <w:sz w:val="28"/>
          <w:szCs w:val="28"/>
        </w:rPr>
        <w:t>личия</w:t>
      </w:r>
      <w:r w:rsidR="00401E01" w:rsidRPr="0051558E">
        <w:rPr>
          <w:rFonts w:ascii="Times New Roman" w:hAnsi="Times New Roman" w:cs="Times New Roman"/>
          <w:sz w:val="28"/>
          <w:szCs w:val="28"/>
        </w:rPr>
        <w:t>. П</w:t>
      </w:r>
      <w:r w:rsidR="00181256" w:rsidRPr="0051558E">
        <w:rPr>
          <w:rFonts w:ascii="Times New Roman" w:hAnsi="Times New Roman" w:cs="Times New Roman"/>
          <w:sz w:val="28"/>
          <w:szCs w:val="28"/>
        </w:rPr>
        <w:t>ри переходе от одной версии к другой субъектам предпринимател</w:t>
      </w:r>
      <w:r w:rsidR="00181256" w:rsidRPr="0051558E">
        <w:rPr>
          <w:rFonts w:ascii="Times New Roman" w:hAnsi="Times New Roman" w:cs="Times New Roman"/>
          <w:sz w:val="28"/>
          <w:szCs w:val="28"/>
        </w:rPr>
        <w:t>ь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ской деятельности придется производить замену программного обеспечения кассовых аппаратов. </w:t>
      </w:r>
      <w:r w:rsidR="00A56E0E">
        <w:rPr>
          <w:rFonts w:ascii="Times New Roman" w:hAnsi="Times New Roman" w:cs="Times New Roman"/>
          <w:sz w:val="28"/>
          <w:szCs w:val="28"/>
        </w:rPr>
        <w:t>В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 настоящее время действует тестовая версия </w:t>
      </w:r>
      <w:r w:rsidR="00A56E0E">
        <w:rPr>
          <w:rFonts w:ascii="Times New Roman" w:hAnsi="Times New Roman" w:cs="Times New Roman"/>
          <w:sz w:val="28"/>
          <w:szCs w:val="28"/>
        </w:rPr>
        <w:t xml:space="preserve">ФФД  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1.0, которая уже с </w:t>
      </w:r>
      <w:r w:rsidR="00401E01" w:rsidRPr="0051558E">
        <w:rPr>
          <w:rFonts w:ascii="Times New Roman" w:hAnsi="Times New Roman" w:cs="Times New Roman"/>
          <w:sz w:val="28"/>
          <w:szCs w:val="28"/>
        </w:rPr>
        <w:t>1 января 2018 года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 утратит силу</w:t>
      </w:r>
      <w:r w:rsidR="00A56E0E">
        <w:rPr>
          <w:rFonts w:ascii="Times New Roman" w:hAnsi="Times New Roman" w:cs="Times New Roman"/>
          <w:sz w:val="28"/>
          <w:szCs w:val="28"/>
        </w:rPr>
        <w:t xml:space="preserve">, а </w:t>
      </w:r>
      <w:r w:rsidR="00181256" w:rsidRPr="0051558E">
        <w:rPr>
          <w:rFonts w:ascii="Times New Roman" w:hAnsi="Times New Roman" w:cs="Times New Roman"/>
          <w:sz w:val="28"/>
          <w:szCs w:val="28"/>
        </w:rPr>
        <w:t>выпуска</w:t>
      </w:r>
      <w:r w:rsidR="00A56E0E">
        <w:rPr>
          <w:rFonts w:ascii="Times New Roman" w:hAnsi="Times New Roman" w:cs="Times New Roman"/>
          <w:sz w:val="28"/>
          <w:szCs w:val="28"/>
        </w:rPr>
        <w:t>емые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 фискальные н</w:t>
      </w:r>
      <w:r w:rsidR="00181256" w:rsidRPr="0051558E">
        <w:rPr>
          <w:rFonts w:ascii="Times New Roman" w:hAnsi="Times New Roman" w:cs="Times New Roman"/>
          <w:sz w:val="28"/>
          <w:szCs w:val="28"/>
        </w:rPr>
        <w:t>а</w:t>
      </w:r>
      <w:r w:rsidR="00181256" w:rsidRPr="0051558E">
        <w:rPr>
          <w:rFonts w:ascii="Times New Roman" w:hAnsi="Times New Roman" w:cs="Times New Roman"/>
          <w:sz w:val="28"/>
          <w:szCs w:val="28"/>
        </w:rPr>
        <w:t>копители</w:t>
      </w:r>
      <w:r w:rsidR="00A56E0E">
        <w:rPr>
          <w:rFonts w:ascii="Times New Roman" w:hAnsi="Times New Roman" w:cs="Times New Roman"/>
          <w:sz w:val="28"/>
          <w:szCs w:val="28"/>
        </w:rPr>
        <w:t xml:space="preserve"> 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 обеспечивают формирование фискальных документов только в соо</w:t>
      </w:r>
      <w:r w:rsidR="00181256" w:rsidRPr="0051558E">
        <w:rPr>
          <w:rFonts w:ascii="Times New Roman" w:hAnsi="Times New Roman" w:cs="Times New Roman"/>
          <w:sz w:val="28"/>
          <w:szCs w:val="28"/>
        </w:rPr>
        <w:t>т</w:t>
      </w:r>
      <w:r w:rsidR="00181256" w:rsidRPr="0051558E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="00A56E0E">
        <w:rPr>
          <w:rFonts w:ascii="Times New Roman" w:hAnsi="Times New Roman" w:cs="Times New Roman"/>
          <w:sz w:val="28"/>
          <w:szCs w:val="28"/>
        </w:rPr>
        <w:t>указанной тестовой версией</w:t>
      </w:r>
      <w:r w:rsidR="00181256" w:rsidRPr="0051558E">
        <w:rPr>
          <w:rFonts w:ascii="Times New Roman" w:hAnsi="Times New Roman" w:cs="Times New Roman"/>
          <w:sz w:val="28"/>
          <w:szCs w:val="28"/>
        </w:rPr>
        <w:t>.</w:t>
      </w:r>
      <w:r w:rsidR="00A56E0E">
        <w:rPr>
          <w:rFonts w:ascii="Times New Roman" w:hAnsi="Times New Roman" w:cs="Times New Roman"/>
          <w:sz w:val="28"/>
          <w:szCs w:val="28"/>
        </w:rPr>
        <w:t xml:space="preserve"> </w:t>
      </w:r>
      <w:r w:rsidR="001A045B" w:rsidRPr="0051558E">
        <w:rPr>
          <w:rFonts w:ascii="Times New Roman" w:hAnsi="Times New Roman" w:cs="Times New Roman"/>
          <w:sz w:val="28"/>
          <w:szCs w:val="28"/>
        </w:rPr>
        <w:t>Таким образом, субъекты предприн</w:t>
      </w:r>
      <w:r w:rsidR="001A045B" w:rsidRPr="0051558E">
        <w:rPr>
          <w:rFonts w:ascii="Times New Roman" w:hAnsi="Times New Roman" w:cs="Times New Roman"/>
          <w:sz w:val="28"/>
          <w:szCs w:val="28"/>
        </w:rPr>
        <w:t>и</w:t>
      </w:r>
      <w:r w:rsidR="001A045B" w:rsidRPr="0051558E">
        <w:rPr>
          <w:rFonts w:ascii="Times New Roman" w:hAnsi="Times New Roman" w:cs="Times New Roman"/>
          <w:sz w:val="28"/>
          <w:szCs w:val="28"/>
        </w:rPr>
        <w:t xml:space="preserve">мательской деятельности, </w:t>
      </w:r>
      <w:r w:rsidR="00A56E0E">
        <w:rPr>
          <w:rFonts w:ascii="Times New Roman" w:hAnsi="Times New Roman" w:cs="Times New Roman"/>
          <w:sz w:val="28"/>
          <w:szCs w:val="28"/>
        </w:rPr>
        <w:t>использующие</w:t>
      </w:r>
      <w:r w:rsidR="001A045B" w:rsidRPr="0051558E">
        <w:rPr>
          <w:rFonts w:ascii="Times New Roman" w:hAnsi="Times New Roman" w:cs="Times New Roman"/>
          <w:sz w:val="28"/>
          <w:szCs w:val="28"/>
        </w:rPr>
        <w:t xml:space="preserve"> ККТ с фискальным накопителем, б</w:t>
      </w:r>
      <w:r w:rsidR="001A045B" w:rsidRPr="0051558E">
        <w:rPr>
          <w:rFonts w:ascii="Times New Roman" w:hAnsi="Times New Roman" w:cs="Times New Roman"/>
          <w:sz w:val="28"/>
          <w:szCs w:val="28"/>
        </w:rPr>
        <w:t>у</w:t>
      </w:r>
      <w:r w:rsidR="001A045B" w:rsidRPr="0051558E">
        <w:rPr>
          <w:rFonts w:ascii="Times New Roman" w:hAnsi="Times New Roman" w:cs="Times New Roman"/>
          <w:sz w:val="28"/>
          <w:szCs w:val="28"/>
        </w:rPr>
        <w:t>дут вынуждены вновь модернизировать свою ККТ к 1 января 2018 года или п</w:t>
      </w:r>
      <w:r w:rsidR="001A045B" w:rsidRPr="0051558E">
        <w:rPr>
          <w:rFonts w:ascii="Times New Roman" w:hAnsi="Times New Roman" w:cs="Times New Roman"/>
          <w:sz w:val="28"/>
          <w:szCs w:val="28"/>
        </w:rPr>
        <w:t>о</w:t>
      </w:r>
      <w:r w:rsidR="001A045B" w:rsidRPr="0051558E">
        <w:rPr>
          <w:rFonts w:ascii="Times New Roman" w:hAnsi="Times New Roman" w:cs="Times New Roman"/>
          <w:sz w:val="28"/>
          <w:szCs w:val="28"/>
        </w:rPr>
        <w:t>купать новую.</w:t>
      </w:r>
    </w:p>
    <w:p w:rsidR="001A045B" w:rsidRPr="0026121A" w:rsidRDefault="001A045B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26121A">
        <w:rPr>
          <w:rFonts w:ascii="Times New Roman" w:hAnsi="Times New Roman" w:cs="Times New Roman"/>
          <w:sz w:val="28"/>
          <w:szCs w:val="28"/>
        </w:rPr>
        <w:t xml:space="preserve">С целью избежать увеличения фискальной нагрузки на </w:t>
      </w:r>
      <w:r w:rsidR="0026121A">
        <w:rPr>
          <w:rFonts w:ascii="Times New Roman" w:hAnsi="Times New Roman" w:cs="Times New Roman"/>
          <w:sz w:val="28"/>
          <w:szCs w:val="28"/>
        </w:rPr>
        <w:t>субъект</w:t>
      </w:r>
      <w:r w:rsidR="00210E00">
        <w:rPr>
          <w:rFonts w:ascii="Times New Roman" w:hAnsi="Times New Roman" w:cs="Times New Roman"/>
          <w:sz w:val="28"/>
          <w:szCs w:val="28"/>
        </w:rPr>
        <w:t>ы</w:t>
      </w:r>
      <w:r w:rsidR="0026121A">
        <w:rPr>
          <w:rFonts w:ascii="Times New Roman" w:hAnsi="Times New Roman" w:cs="Times New Roman"/>
          <w:sz w:val="28"/>
          <w:szCs w:val="28"/>
        </w:rPr>
        <w:t xml:space="preserve"> пре</w:t>
      </w:r>
      <w:r w:rsidR="0026121A">
        <w:rPr>
          <w:rFonts w:ascii="Times New Roman" w:hAnsi="Times New Roman" w:cs="Times New Roman"/>
          <w:sz w:val="28"/>
          <w:szCs w:val="28"/>
        </w:rPr>
        <w:t>д</w:t>
      </w:r>
      <w:r w:rsidR="0026121A">
        <w:rPr>
          <w:rFonts w:ascii="Times New Roman" w:hAnsi="Times New Roman" w:cs="Times New Roman"/>
          <w:sz w:val="28"/>
          <w:szCs w:val="28"/>
        </w:rPr>
        <w:t>принимательской деятельности</w:t>
      </w:r>
      <w:r w:rsidRPr="0026121A">
        <w:rPr>
          <w:rFonts w:ascii="Times New Roman" w:hAnsi="Times New Roman" w:cs="Times New Roman"/>
          <w:sz w:val="28"/>
          <w:szCs w:val="28"/>
        </w:rPr>
        <w:t>, а также учитывая необходимость технической доработки ККТ</w:t>
      </w:r>
      <w:r w:rsidR="0026121A">
        <w:rPr>
          <w:rFonts w:ascii="Times New Roman" w:hAnsi="Times New Roman" w:cs="Times New Roman"/>
          <w:sz w:val="28"/>
          <w:szCs w:val="28"/>
        </w:rPr>
        <w:t xml:space="preserve">,  </w:t>
      </w:r>
      <w:r w:rsidRPr="0026121A">
        <w:rPr>
          <w:rFonts w:ascii="Times New Roman" w:hAnsi="Times New Roman" w:cs="Times New Roman"/>
          <w:sz w:val="28"/>
          <w:szCs w:val="28"/>
        </w:rPr>
        <w:t>фискальных накопителей и</w:t>
      </w:r>
      <w:r w:rsidR="0026121A">
        <w:rPr>
          <w:rFonts w:ascii="Times New Roman" w:hAnsi="Times New Roman" w:cs="Times New Roman"/>
          <w:sz w:val="28"/>
          <w:szCs w:val="28"/>
        </w:rPr>
        <w:t xml:space="preserve"> ФФД</w:t>
      </w:r>
      <w:r w:rsidR="00E66392">
        <w:rPr>
          <w:rFonts w:ascii="Times New Roman" w:hAnsi="Times New Roman" w:cs="Times New Roman"/>
          <w:sz w:val="28"/>
          <w:szCs w:val="28"/>
        </w:rPr>
        <w:t>,</w:t>
      </w:r>
      <w:r w:rsidRPr="0026121A">
        <w:rPr>
          <w:rFonts w:ascii="Times New Roman" w:hAnsi="Times New Roman" w:cs="Times New Roman"/>
          <w:sz w:val="28"/>
          <w:szCs w:val="28"/>
        </w:rPr>
        <w:t xml:space="preserve"> проектом закона предлаг</w:t>
      </w:r>
      <w:r w:rsidRPr="0026121A">
        <w:rPr>
          <w:rFonts w:ascii="Times New Roman" w:hAnsi="Times New Roman" w:cs="Times New Roman"/>
          <w:sz w:val="28"/>
          <w:szCs w:val="28"/>
        </w:rPr>
        <w:t>а</w:t>
      </w:r>
      <w:r w:rsidRPr="0026121A">
        <w:rPr>
          <w:rFonts w:ascii="Times New Roman" w:hAnsi="Times New Roman" w:cs="Times New Roman"/>
          <w:sz w:val="28"/>
          <w:szCs w:val="28"/>
        </w:rPr>
        <w:t xml:space="preserve">ется перенести </w:t>
      </w:r>
      <w:r w:rsidR="0026121A">
        <w:rPr>
          <w:rFonts w:ascii="Times New Roman" w:hAnsi="Times New Roman" w:cs="Times New Roman"/>
          <w:sz w:val="28"/>
          <w:szCs w:val="28"/>
        </w:rPr>
        <w:t xml:space="preserve">предельный  </w:t>
      </w:r>
      <w:r w:rsidRPr="0026121A">
        <w:rPr>
          <w:rFonts w:ascii="Times New Roman" w:hAnsi="Times New Roman" w:cs="Times New Roman"/>
          <w:sz w:val="28"/>
          <w:szCs w:val="28"/>
        </w:rPr>
        <w:t>срок перехода на ККТ на 1 марта 2018 года. П</w:t>
      </w:r>
      <w:r w:rsidRPr="0026121A">
        <w:rPr>
          <w:rFonts w:ascii="Times New Roman" w:hAnsi="Times New Roman" w:cs="Times New Roman"/>
          <w:sz w:val="28"/>
          <w:szCs w:val="28"/>
        </w:rPr>
        <w:t>о</w:t>
      </w:r>
      <w:r w:rsidRPr="0026121A">
        <w:rPr>
          <w:rFonts w:ascii="Times New Roman" w:hAnsi="Times New Roman" w:cs="Times New Roman"/>
          <w:sz w:val="28"/>
          <w:szCs w:val="28"/>
        </w:rPr>
        <w:t xml:space="preserve">скольку </w:t>
      </w:r>
      <w:r w:rsidR="0026121A">
        <w:rPr>
          <w:rFonts w:ascii="Times New Roman" w:hAnsi="Times New Roman" w:cs="Times New Roman"/>
          <w:sz w:val="28"/>
          <w:szCs w:val="28"/>
        </w:rPr>
        <w:t xml:space="preserve">субъекты предпринимательской деятельности </w:t>
      </w:r>
      <w:r w:rsidRPr="0026121A">
        <w:rPr>
          <w:rFonts w:ascii="Times New Roman" w:hAnsi="Times New Roman" w:cs="Times New Roman"/>
          <w:sz w:val="28"/>
          <w:szCs w:val="28"/>
        </w:rPr>
        <w:t xml:space="preserve"> </w:t>
      </w:r>
      <w:r w:rsidR="008D2C11" w:rsidRPr="0026121A">
        <w:rPr>
          <w:rFonts w:ascii="Times New Roman" w:hAnsi="Times New Roman" w:cs="Times New Roman"/>
          <w:sz w:val="28"/>
          <w:szCs w:val="28"/>
        </w:rPr>
        <w:t>имели возможность</w:t>
      </w:r>
      <w:r w:rsidRPr="0026121A">
        <w:rPr>
          <w:rFonts w:ascii="Times New Roman" w:hAnsi="Times New Roman" w:cs="Times New Roman"/>
          <w:sz w:val="28"/>
          <w:szCs w:val="28"/>
        </w:rPr>
        <w:t xml:space="preserve"> ст</w:t>
      </w:r>
      <w:r w:rsidRPr="0026121A">
        <w:rPr>
          <w:rFonts w:ascii="Times New Roman" w:hAnsi="Times New Roman" w:cs="Times New Roman"/>
          <w:sz w:val="28"/>
          <w:szCs w:val="28"/>
        </w:rPr>
        <w:t>а</w:t>
      </w:r>
      <w:r w:rsidRPr="0026121A">
        <w:rPr>
          <w:rFonts w:ascii="Times New Roman" w:hAnsi="Times New Roman" w:cs="Times New Roman"/>
          <w:sz w:val="28"/>
          <w:szCs w:val="28"/>
        </w:rPr>
        <w:t xml:space="preserve">вить на учет </w:t>
      </w:r>
      <w:r w:rsidR="0026121A">
        <w:rPr>
          <w:rFonts w:ascii="Times New Roman" w:hAnsi="Times New Roman" w:cs="Times New Roman"/>
          <w:sz w:val="28"/>
          <w:szCs w:val="28"/>
        </w:rPr>
        <w:t xml:space="preserve">контрольно-кассовую технику старого </w:t>
      </w:r>
      <w:r w:rsidR="008D2C11" w:rsidRPr="0026121A">
        <w:rPr>
          <w:rFonts w:ascii="Times New Roman" w:hAnsi="Times New Roman" w:cs="Times New Roman"/>
          <w:sz w:val="28"/>
          <w:szCs w:val="28"/>
        </w:rPr>
        <w:t>образца до 1 февраля 20</w:t>
      </w:r>
      <w:r w:rsidRPr="0026121A">
        <w:rPr>
          <w:rFonts w:ascii="Times New Roman" w:hAnsi="Times New Roman" w:cs="Times New Roman"/>
          <w:sz w:val="28"/>
          <w:szCs w:val="28"/>
        </w:rPr>
        <w:t xml:space="preserve">17 года, а срок полезного использования </w:t>
      </w:r>
      <w:r w:rsidR="0026121A">
        <w:rPr>
          <w:rFonts w:ascii="Times New Roman" w:hAnsi="Times New Roman" w:cs="Times New Roman"/>
          <w:sz w:val="28"/>
          <w:szCs w:val="28"/>
        </w:rPr>
        <w:t xml:space="preserve">фискальной памяти у такой техники </w:t>
      </w:r>
      <w:r w:rsidRPr="0026121A">
        <w:rPr>
          <w:rFonts w:ascii="Times New Roman" w:hAnsi="Times New Roman" w:cs="Times New Roman"/>
          <w:sz w:val="28"/>
          <w:szCs w:val="28"/>
        </w:rPr>
        <w:t>с</w:t>
      </w:r>
      <w:r w:rsidRPr="0026121A">
        <w:rPr>
          <w:rFonts w:ascii="Times New Roman" w:hAnsi="Times New Roman" w:cs="Times New Roman"/>
          <w:sz w:val="28"/>
          <w:szCs w:val="28"/>
        </w:rPr>
        <w:t>о</w:t>
      </w:r>
      <w:r w:rsidRPr="0026121A">
        <w:rPr>
          <w:rFonts w:ascii="Times New Roman" w:hAnsi="Times New Roman" w:cs="Times New Roman"/>
          <w:sz w:val="28"/>
          <w:szCs w:val="28"/>
        </w:rPr>
        <w:t>ставляет 13 меся</w:t>
      </w:r>
      <w:r w:rsidR="0026121A">
        <w:rPr>
          <w:rFonts w:ascii="Times New Roman" w:hAnsi="Times New Roman" w:cs="Times New Roman"/>
          <w:sz w:val="28"/>
          <w:szCs w:val="28"/>
        </w:rPr>
        <w:t>цев</w:t>
      </w:r>
      <w:r w:rsidR="0052417A">
        <w:rPr>
          <w:rFonts w:ascii="Times New Roman" w:hAnsi="Times New Roman" w:cs="Times New Roman"/>
          <w:sz w:val="28"/>
          <w:szCs w:val="28"/>
        </w:rPr>
        <w:t xml:space="preserve"> и закончится 1 марта 2018 года, субъекты предприним</w:t>
      </w:r>
      <w:r w:rsidR="0052417A">
        <w:rPr>
          <w:rFonts w:ascii="Times New Roman" w:hAnsi="Times New Roman" w:cs="Times New Roman"/>
          <w:sz w:val="28"/>
          <w:szCs w:val="28"/>
        </w:rPr>
        <w:t>а</w:t>
      </w:r>
      <w:r w:rsidR="0052417A">
        <w:rPr>
          <w:rFonts w:ascii="Times New Roman" w:hAnsi="Times New Roman" w:cs="Times New Roman"/>
          <w:sz w:val="28"/>
          <w:szCs w:val="28"/>
        </w:rPr>
        <w:lastRenderedPageBreak/>
        <w:t xml:space="preserve">тельской деятельности </w:t>
      </w:r>
      <w:r w:rsidR="0026121A">
        <w:rPr>
          <w:rFonts w:ascii="Times New Roman" w:hAnsi="Times New Roman" w:cs="Times New Roman"/>
          <w:sz w:val="28"/>
          <w:szCs w:val="28"/>
        </w:rPr>
        <w:t xml:space="preserve"> </w:t>
      </w:r>
      <w:r w:rsidR="0052417A">
        <w:rPr>
          <w:rFonts w:ascii="Times New Roman" w:hAnsi="Times New Roman" w:cs="Times New Roman"/>
          <w:sz w:val="28"/>
          <w:szCs w:val="28"/>
        </w:rPr>
        <w:t>в течение данного срока смогут</w:t>
      </w:r>
      <w:r w:rsidRPr="0026121A">
        <w:rPr>
          <w:rFonts w:ascii="Times New Roman" w:hAnsi="Times New Roman" w:cs="Times New Roman"/>
          <w:sz w:val="28"/>
          <w:szCs w:val="28"/>
        </w:rPr>
        <w:t xml:space="preserve"> поэтапно заменить </w:t>
      </w:r>
      <w:r w:rsidR="0052417A">
        <w:rPr>
          <w:rFonts w:ascii="Times New Roman" w:hAnsi="Times New Roman" w:cs="Times New Roman"/>
          <w:sz w:val="28"/>
          <w:szCs w:val="28"/>
        </w:rPr>
        <w:t>ко</w:t>
      </w:r>
      <w:r w:rsidR="0052417A">
        <w:rPr>
          <w:rFonts w:ascii="Times New Roman" w:hAnsi="Times New Roman" w:cs="Times New Roman"/>
          <w:sz w:val="28"/>
          <w:szCs w:val="28"/>
        </w:rPr>
        <w:t>н</w:t>
      </w:r>
      <w:r w:rsidR="0052417A">
        <w:rPr>
          <w:rFonts w:ascii="Times New Roman" w:hAnsi="Times New Roman" w:cs="Times New Roman"/>
          <w:sz w:val="28"/>
          <w:szCs w:val="28"/>
        </w:rPr>
        <w:t xml:space="preserve">трольно-кассовую технику старого образца на ККТ </w:t>
      </w:r>
      <w:r w:rsidRPr="0026121A">
        <w:rPr>
          <w:rFonts w:ascii="Times New Roman" w:hAnsi="Times New Roman" w:cs="Times New Roman"/>
          <w:sz w:val="28"/>
          <w:szCs w:val="28"/>
        </w:rPr>
        <w:t xml:space="preserve">или модернизировать </w:t>
      </w:r>
      <w:r w:rsidR="0052417A">
        <w:rPr>
          <w:rFonts w:ascii="Times New Roman" w:hAnsi="Times New Roman" w:cs="Times New Roman"/>
          <w:sz w:val="28"/>
          <w:szCs w:val="28"/>
        </w:rPr>
        <w:t>ее</w:t>
      </w:r>
      <w:r w:rsidRPr="002612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49C4" w:rsidRPr="0026121A" w:rsidRDefault="008F419A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26121A">
        <w:rPr>
          <w:rFonts w:ascii="Times New Roman" w:hAnsi="Times New Roman" w:cs="Times New Roman"/>
          <w:sz w:val="28"/>
          <w:szCs w:val="28"/>
        </w:rPr>
        <w:t xml:space="preserve">Законопроектом предлагается предоставить право </w:t>
      </w:r>
      <w:r w:rsidR="0052417A">
        <w:rPr>
          <w:rFonts w:ascii="Times New Roman" w:hAnsi="Times New Roman" w:cs="Times New Roman"/>
          <w:sz w:val="28"/>
          <w:szCs w:val="28"/>
        </w:rPr>
        <w:t xml:space="preserve">субъектам </w:t>
      </w:r>
      <w:r w:rsidRPr="0026121A">
        <w:rPr>
          <w:rFonts w:ascii="Times New Roman" w:hAnsi="Times New Roman" w:cs="Times New Roman"/>
          <w:sz w:val="28"/>
          <w:szCs w:val="28"/>
        </w:rPr>
        <w:t>предприн</w:t>
      </w:r>
      <w:r w:rsidRPr="0026121A">
        <w:rPr>
          <w:rFonts w:ascii="Times New Roman" w:hAnsi="Times New Roman" w:cs="Times New Roman"/>
          <w:sz w:val="28"/>
          <w:szCs w:val="28"/>
        </w:rPr>
        <w:t>и</w:t>
      </w:r>
      <w:r w:rsidRPr="0026121A">
        <w:rPr>
          <w:rFonts w:ascii="Times New Roman" w:hAnsi="Times New Roman" w:cs="Times New Roman"/>
          <w:sz w:val="28"/>
          <w:szCs w:val="28"/>
        </w:rPr>
        <w:t>мател</w:t>
      </w:r>
      <w:r w:rsidR="0052417A">
        <w:rPr>
          <w:rFonts w:ascii="Times New Roman" w:hAnsi="Times New Roman" w:cs="Times New Roman"/>
          <w:sz w:val="28"/>
          <w:szCs w:val="28"/>
        </w:rPr>
        <w:t>ьской деятельности</w:t>
      </w:r>
      <w:r w:rsidRPr="0026121A">
        <w:rPr>
          <w:rFonts w:ascii="Times New Roman" w:hAnsi="Times New Roman" w:cs="Times New Roman"/>
          <w:sz w:val="28"/>
          <w:szCs w:val="28"/>
        </w:rPr>
        <w:t xml:space="preserve">, </w:t>
      </w:r>
      <w:r w:rsidR="0051558E" w:rsidRPr="0026121A">
        <w:rPr>
          <w:rFonts w:ascii="Times New Roman" w:hAnsi="Times New Roman" w:cs="Times New Roman"/>
          <w:sz w:val="28"/>
          <w:szCs w:val="28"/>
        </w:rPr>
        <w:t xml:space="preserve"> </w:t>
      </w:r>
      <w:r w:rsidR="001049C4" w:rsidRPr="0026121A">
        <w:rPr>
          <w:rFonts w:ascii="Times New Roman" w:hAnsi="Times New Roman" w:cs="Times New Roman"/>
          <w:sz w:val="28"/>
          <w:szCs w:val="28"/>
        </w:rPr>
        <w:t>осуществляющим расчеты в отдаленных от сетей связи местностях,</w:t>
      </w:r>
      <w:r w:rsidR="0051558E" w:rsidRPr="0026121A">
        <w:rPr>
          <w:rFonts w:ascii="Times New Roman" w:hAnsi="Times New Roman" w:cs="Times New Roman"/>
          <w:sz w:val="28"/>
          <w:szCs w:val="28"/>
        </w:rPr>
        <w:t xml:space="preserve"> </w:t>
      </w:r>
      <w:r w:rsidR="001049C4" w:rsidRPr="0026121A">
        <w:rPr>
          <w:rFonts w:ascii="Times New Roman" w:hAnsi="Times New Roman" w:cs="Times New Roman"/>
          <w:sz w:val="28"/>
          <w:szCs w:val="28"/>
        </w:rPr>
        <w:t>не применять ККТ при условии выдачи покупателю (клие</w:t>
      </w:r>
      <w:r w:rsidR="001049C4" w:rsidRPr="0026121A">
        <w:rPr>
          <w:rFonts w:ascii="Times New Roman" w:hAnsi="Times New Roman" w:cs="Times New Roman"/>
          <w:sz w:val="28"/>
          <w:szCs w:val="28"/>
        </w:rPr>
        <w:t>н</w:t>
      </w:r>
      <w:r w:rsidR="001049C4" w:rsidRPr="0026121A">
        <w:rPr>
          <w:rFonts w:ascii="Times New Roman" w:hAnsi="Times New Roman" w:cs="Times New Roman"/>
          <w:sz w:val="28"/>
          <w:szCs w:val="28"/>
        </w:rPr>
        <w:t>ту) по его требованию документа, подтверждающего факт осуществления ра</w:t>
      </w:r>
      <w:r w:rsidR="001049C4" w:rsidRPr="0026121A">
        <w:rPr>
          <w:rFonts w:ascii="Times New Roman" w:hAnsi="Times New Roman" w:cs="Times New Roman"/>
          <w:sz w:val="28"/>
          <w:szCs w:val="28"/>
        </w:rPr>
        <w:t>с</w:t>
      </w:r>
      <w:r w:rsidR="001049C4" w:rsidRPr="0026121A">
        <w:rPr>
          <w:rFonts w:ascii="Times New Roman" w:hAnsi="Times New Roman" w:cs="Times New Roman"/>
          <w:sz w:val="28"/>
          <w:szCs w:val="28"/>
        </w:rPr>
        <w:t xml:space="preserve">чета. </w:t>
      </w:r>
    </w:p>
    <w:p w:rsidR="008D2C11" w:rsidRPr="0051558E" w:rsidRDefault="00396C4A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52417A">
        <w:rPr>
          <w:rFonts w:ascii="Times New Roman" w:hAnsi="Times New Roman" w:cs="Times New Roman"/>
          <w:sz w:val="28"/>
          <w:szCs w:val="28"/>
        </w:rPr>
        <w:t>едеральн</w:t>
      </w:r>
      <w:r w:rsidR="00E66392">
        <w:rPr>
          <w:rFonts w:ascii="Times New Roman" w:hAnsi="Times New Roman" w:cs="Times New Roman"/>
          <w:sz w:val="28"/>
          <w:szCs w:val="28"/>
        </w:rPr>
        <w:t>ым</w:t>
      </w:r>
      <w:r w:rsidR="0052417A">
        <w:rPr>
          <w:rFonts w:ascii="Times New Roman" w:hAnsi="Times New Roman" w:cs="Times New Roman"/>
          <w:sz w:val="28"/>
          <w:szCs w:val="28"/>
        </w:rPr>
        <w:t xml:space="preserve"> з</w:t>
      </w:r>
      <w:r w:rsidR="001049C4" w:rsidRPr="0051558E">
        <w:rPr>
          <w:rFonts w:ascii="Times New Roman" w:hAnsi="Times New Roman" w:cs="Times New Roman"/>
          <w:sz w:val="28"/>
          <w:szCs w:val="28"/>
        </w:rPr>
        <w:t>акон</w:t>
      </w:r>
      <w:r w:rsidR="00E66392">
        <w:rPr>
          <w:rFonts w:ascii="Times New Roman" w:hAnsi="Times New Roman" w:cs="Times New Roman"/>
          <w:sz w:val="28"/>
          <w:szCs w:val="28"/>
        </w:rPr>
        <w:t>ом</w:t>
      </w:r>
      <w:r w:rsidR="0052417A">
        <w:rPr>
          <w:rFonts w:ascii="Times New Roman" w:hAnsi="Times New Roman" w:cs="Times New Roman"/>
          <w:sz w:val="28"/>
          <w:szCs w:val="28"/>
        </w:rPr>
        <w:t xml:space="preserve"> </w:t>
      </w:r>
      <w:r w:rsidR="002C6155">
        <w:rPr>
          <w:rFonts w:ascii="Times New Roman" w:hAnsi="Times New Roman" w:cs="Times New Roman"/>
          <w:sz w:val="28"/>
          <w:szCs w:val="28"/>
        </w:rPr>
        <w:t xml:space="preserve"> </w:t>
      </w:r>
      <w:r w:rsidR="0052417A">
        <w:rPr>
          <w:rFonts w:ascii="Times New Roman" w:hAnsi="Times New Roman" w:cs="Times New Roman"/>
          <w:sz w:val="28"/>
          <w:szCs w:val="28"/>
        </w:rPr>
        <w:t xml:space="preserve">от 22 мая 2003 года № 54-ФЗ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9C4" w:rsidRPr="0051558E">
        <w:rPr>
          <w:rFonts w:ascii="Times New Roman" w:hAnsi="Times New Roman" w:cs="Times New Roman"/>
          <w:sz w:val="28"/>
          <w:szCs w:val="28"/>
        </w:rPr>
        <w:t>предусмотрено, что в отдаленных от сетей связи местностях, определенных в соответствии с крит</w:t>
      </w:r>
      <w:r w:rsidR="001049C4" w:rsidRPr="0051558E">
        <w:rPr>
          <w:rFonts w:ascii="Times New Roman" w:hAnsi="Times New Roman" w:cs="Times New Roman"/>
          <w:sz w:val="28"/>
          <w:szCs w:val="28"/>
        </w:rPr>
        <w:t>е</w:t>
      </w:r>
      <w:r w:rsidR="001049C4" w:rsidRPr="0051558E">
        <w:rPr>
          <w:rFonts w:ascii="Times New Roman" w:hAnsi="Times New Roman" w:cs="Times New Roman"/>
          <w:sz w:val="28"/>
          <w:szCs w:val="28"/>
        </w:rPr>
        <w:t>риями, установленными Мин</w:t>
      </w:r>
      <w:r w:rsidR="0052417A">
        <w:rPr>
          <w:rFonts w:ascii="Times New Roman" w:hAnsi="Times New Roman" w:cs="Times New Roman"/>
          <w:sz w:val="28"/>
          <w:szCs w:val="28"/>
        </w:rPr>
        <w:t xml:space="preserve">истерством </w:t>
      </w:r>
      <w:r w:rsidR="001049C4" w:rsidRPr="0051558E">
        <w:rPr>
          <w:rFonts w:ascii="Times New Roman" w:hAnsi="Times New Roman" w:cs="Times New Roman"/>
          <w:sz w:val="28"/>
          <w:szCs w:val="28"/>
        </w:rPr>
        <w:t>связи</w:t>
      </w:r>
      <w:r w:rsidR="0052417A">
        <w:rPr>
          <w:rFonts w:ascii="Times New Roman" w:hAnsi="Times New Roman" w:cs="Times New Roman"/>
          <w:sz w:val="28"/>
          <w:szCs w:val="28"/>
        </w:rPr>
        <w:t xml:space="preserve"> и массовых коммуникаций Ро</w:t>
      </w:r>
      <w:r w:rsidR="0052417A">
        <w:rPr>
          <w:rFonts w:ascii="Times New Roman" w:hAnsi="Times New Roman" w:cs="Times New Roman"/>
          <w:sz w:val="28"/>
          <w:szCs w:val="28"/>
        </w:rPr>
        <w:t>с</w:t>
      </w:r>
      <w:r w:rsidR="0052417A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B30644" w:rsidRPr="0051558E">
        <w:rPr>
          <w:rFonts w:ascii="Times New Roman" w:hAnsi="Times New Roman" w:cs="Times New Roman"/>
          <w:sz w:val="28"/>
          <w:szCs w:val="28"/>
        </w:rPr>
        <w:t>,</w:t>
      </w:r>
      <w:r w:rsidR="001049C4" w:rsidRPr="0051558E">
        <w:rPr>
          <w:rFonts w:ascii="Times New Roman" w:hAnsi="Times New Roman" w:cs="Times New Roman"/>
          <w:sz w:val="28"/>
          <w:szCs w:val="28"/>
        </w:rPr>
        <w:t xml:space="preserve"> и </w:t>
      </w:r>
      <w:r w:rsidR="00B30644" w:rsidRPr="0051558E">
        <w:rPr>
          <w:rFonts w:ascii="Times New Roman" w:hAnsi="Times New Roman" w:cs="Times New Roman"/>
          <w:sz w:val="28"/>
          <w:szCs w:val="28"/>
        </w:rPr>
        <w:t xml:space="preserve">указанных в перечне местностей, отдаленных от сетей связи, утвержденном органом государственной власти субъекта Российской Федерации, пользователи могут применять </w:t>
      </w:r>
      <w:r w:rsidR="0052417A">
        <w:rPr>
          <w:rFonts w:ascii="Times New Roman" w:hAnsi="Times New Roman" w:cs="Times New Roman"/>
          <w:sz w:val="28"/>
          <w:szCs w:val="28"/>
        </w:rPr>
        <w:t>ККТ в режим</w:t>
      </w:r>
      <w:r w:rsidR="00B30644" w:rsidRPr="0051558E">
        <w:rPr>
          <w:rFonts w:ascii="Times New Roman" w:hAnsi="Times New Roman" w:cs="Times New Roman"/>
          <w:sz w:val="28"/>
          <w:szCs w:val="28"/>
        </w:rPr>
        <w:t>е, не предусматр</w:t>
      </w:r>
      <w:r w:rsidR="00B30644" w:rsidRPr="0051558E">
        <w:rPr>
          <w:rFonts w:ascii="Times New Roman" w:hAnsi="Times New Roman" w:cs="Times New Roman"/>
          <w:sz w:val="28"/>
          <w:szCs w:val="28"/>
        </w:rPr>
        <w:t>и</w:t>
      </w:r>
      <w:r w:rsidR="00B30644" w:rsidRPr="0051558E">
        <w:rPr>
          <w:rFonts w:ascii="Times New Roman" w:hAnsi="Times New Roman" w:cs="Times New Roman"/>
          <w:sz w:val="28"/>
          <w:szCs w:val="28"/>
        </w:rPr>
        <w:t xml:space="preserve">вающем обязательной передачи фискальных документов в налоговые органы в электронной форме через оператора фискальных данных. </w:t>
      </w:r>
      <w:r w:rsidR="00210E00">
        <w:rPr>
          <w:rFonts w:ascii="Times New Roman" w:hAnsi="Times New Roman" w:cs="Times New Roman"/>
          <w:sz w:val="28"/>
          <w:szCs w:val="28"/>
        </w:rPr>
        <w:t>Д</w:t>
      </w:r>
      <w:r w:rsidR="00B30644" w:rsidRPr="0051558E">
        <w:rPr>
          <w:rFonts w:ascii="Times New Roman" w:hAnsi="Times New Roman" w:cs="Times New Roman"/>
          <w:sz w:val="28"/>
          <w:szCs w:val="28"/>
        </w:rPr>
        <w:t>ля таких предпр</w:t>
      </w:r>
      <w:r w:rsidR="00B30644" w:rsidRPr="0051558E">
        <w:rPr>
          <w:rFonts w:ascii="Times New Roman" w:hAnsi="Times New Roman" w:cs="Times New Roman"/>
          <w:sz w:val="28"/>
          <w:szCs w:val="28"/>
        </w:rPr>
        <w:t>и</w:t>
      </w:r>
      <w:r w:rsidR="00B30644" w:rsidRPr="0051558E">
        <w:rPr>
          <w:rFonts w:ascii="Times New Roman" w:hAnsi="Times New Roman" w:cs="Times New Roman"/>
          <w:sz w:val="28"/>
          <w:szCs w:val="28"/>
        </w:rPr>
        <w:t>нимателей установлена обязанность покупки нового аппарата с фискальной п</w:t>
      </w:r>
      <w:r w:rsidR="00B30644" w:rsidRPr="0051558E">
        <w:rPr>
          <w:rFonts w:ascii="Times New Roman" w:hAnsi="Times New Roman" w:cs="Times New Roman"/>
          <w:sz w:val="28"/>
          <w:szCs w:val="28"/>
        </w:rPr>
        <w:t>а</w:t>
      </w:r>
      <w:r w:rsidR="00B30644" w:rsidRPr="0051558E">
        <w:rPr>
          <w:rFonts w:ascii="Times New Roman" w:hAnsi="Times New Roman" w:cs="Times New Roman"/>
          <w:sz w:val="28"/>
          <w:szCs w:val="28"/>
        </w:rPr>
        <w:t>мятью, использовать которую не требуется, и, следовательно</w:t>
      </w:r>
      <w:r w:rsidR="00110EDB">
        <w:rPr>
          <w:rFonts w:ascii="Times New Roman" w:hAnsi="Times New Roman" w:cs="Times New Roman"/>
          <w:sz w:val="28"/>
          <w:szCs w:val="28"/>
        </w:rPr>
        <w:t>,</w:t>
      </w:r>
      <w:r w:rsidR="00B30644" w:rsidRPr="0051558E">
        <w:rPr>
          <w:rFonts w:ascii="Times New Roman" w:hAnsi="Times New Roman" w:cs="Times New Roman"/>
          <w:sz w:val="28"/>
          <w:szCs w:val="28"/>
        </w:rPr>
        <w:t xml:space="preserve"> затраты на пр</w:t>
      </w:r>
      <w:r w:rsidR="00B30644" w:rsidRPr="0051558E">
        <w:rPr>
          <w:rFonts w:ascii="Times New Roman" w:hAnsi="Times New Roman" w:cs="Times New Roman"/>
          <w:sz w:val="28"/>
          <w:szCs w:val="28"/>
        </w:rPr>
        <w:t>и</w:t>
      </w:r>
      <w:r w:rsidR="00B30644" w:rsidRPr="0051558E">
        <w:rPr>
          <w:rFonts w:ascii="Times New Roman" w:hAnsi="Times New Roman" w:cs="Times New Roman"/>
          <w:sz w:val="28"/>
          <w:szCs w:val="28"/>
        </w:rPr>
        <w:t>обретение и программирование нового аппарата экономически нецелесообра</w:t>
      </w:r>
      <w:r w:rsidR="00B30644" w:rsidRPr="0051558E">
        <w:rPr>
          <w:rFonts w:ascii="Times New Roman" w:hAnsi="Times New Roman" w:cs="Times New Roman"/>
          <w:sz w:val="28"/>
          <w:szCs w:val="28"/>
        </w:rPr>
        <w:t>з</w:t>
      </w:r>
      <w:r w:rsidR="00B30644" w:rsidRPr="0051558E">
        <w:rPr>
          <w:rFonts w:ascii="Times New Roman" w:hAnsi="Times New Roman" w:cs="Times New Roman"/>
          <w:sz w:val="28"/>
          <w:szCs w:val="28"/>
        </w:rPr>
        <w:t>ны.</w:t>
      </w:r>
      <w:r w:rsidR="001049C4" w:rsidRPr="0051558E">
        <w:rPr>
          <w:rFonts w:ascii="Times New Roman" w:hAnsi="Times New Roman" w:cs="Times New Roman"/>
          <w:sz w:val="28"/>
          <w:szCs w:val="28"/>
        </w:rPr>
        <w:t xml:space="preserve"> </w:t>
      </w:r>
      <w:r w:rsidR="00B30644" w:rsidRPr="0051558E">
        <w:rPr>
          <w:rFonts w:ascii="Times New Roman" w:hAnsi="Times New Roman" w:cs="Times New Roman"/>
          <w:sz w:val="28"/>
          <w:szCs w:val="28"/>
        </w:rPr>
        <w:t>Критерием отдаленности от с</w:t>
      </w:r>
      <w:r w:rsidR="00210E00">
        <w:rPr>
          <w:rFonts w:ascii="Times New Roman" w:hAnsi="Times New Roman" w:cs="Times New Roman"/>
          <w:sz w:val="28"/>
          <w:szCs w:val="28"/>
        </w:rPr>
        <w:t>етей</w:t>
      </w:r>
      <w:r w:rsidR="00B30644" w:rsidRPr="0051558E">
        <w:rPr>
          <w:rFonts w:ascii="Times New Roman" w:hAnsi="Times New Roman" w:cs="Times New Roman"/>
          <w:sz w:val="28"/>
          <w:szCs w:val="28"/>
        </w:rPr>
        <w:t xml:space="preserve"> связи является численность населения. Населенные пункты с численностью населения менее 10</w:t>
      </w:r>
      <w:r w:rsidR="0052417A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B30644" w:rsidRPr="0051558E">
        <w:rPr>
          <w:rFonts w:ascii="Times New Roman" w:hAnsi="Times New Roman" w:cs="Times New Roman"/>
          <w:sz w:val="28"/>
          <w:szCs w:val="28"/>
        </w:rPr>
        <w:t>человек являю</w:t>
      </w:r>
      <w:r w:rsidR="00B30644" w:rsidRPr="0051558E">
        <w:rPr>
          <w:rFonts w:ascii="Times New Roman" w:hAnsi="Times New Roman" w:cs="Times New Roman"/>
          <w:sz w:val="28"/>
          <w:szCs w:val="28"/>
        </w:rPr>
        <w:t>т</w:t>
      </w:r>
      <w:r w:rsidR="00B30644" w:rsidRPr="0051558E">
        <w:rPr>
          <w:rFonts w:ascii="Times New Roman" w:hAnsi="Times New Roman" w:cs="Times New Roman"/>
          <w:sz w:val="28"/>
          <w:szCs w:val="28"/>
        </w:rPr>
        <w:t>ся отдаленными от с</w:t>
      </w:r>
      <w:r w:rsidR="00FB19E0">
        <w:rPr>
          <w:rFonts w:ascii="Times New Roman" w:hAnsi="Times New Roman" w:cs="Times New Roman"/>
          <w:sz w:val="28"/>
          <w:szCs w:val="28"/>
        </w:rPr>
        <w:t>етей</w:t>
      </w:r>
      <w:r w:rsidR="00B30644" w:rsidRPr="0051558E">
        <w:rPr>
          <w:rFonts w:ascii="Times New Roman" w:hAnsi="Times New Roman" w:cs="Times New Roman"/>
          <w:sz w:val="28"/>
          <w:szCs w:val="28"/>
        </w:rPr>
        <w:t xml:space="preserve"> связи. В Челябинской области из 1289 населенных пунктов 1255 являются населенными пунктами, отдаленными от сетей свя</w:t>
      </w:r>
      <w:r w:rsidR="0052417A">
        <w:rPr>
          <w:rFonts w:ascii="Times New Roman" w:hAnsi="Times New Roman" w:cs="Times New Roman"/>
          <w:sz w:val="28"/>
          <w:szCs w:val="28"/>
        </w:rPr>
        <w:t xml:space="preserve">зи и, </w:t>
      </w:r>
      <w:r w:rsidR="0052417A">
        <w:rPr>
          <w:rFonts w:ascii="Times New Roman" w:hAnsi="Times New Roman" w:cs="Times New Roman"/>
          <w:sz w:val="28"/>
          <w:szCs w:val="28"/>
        </w:rPr>
        <w:lastRenderedPageBreak/>
        <w:t>таким образом,</w:t>
      </w:r>
      <w:r w:rsidR="00B30644" w:rsidRPr="0051558E">
        <w:rPr>
          <w:rFonts w:ascii="Times New Roman" w:hAnsi="Times New Roman" w:cs="Times New Roman"/>
          <w:sz w:val="28"/>
          <w:szCs w:val="28"/>
        </w:rPr>
        <w:t xml:space="preserve"> для предпринимателей, осуществляющих</w:t>
      </w:r>
      <w:r w:rsidR="00BC6509" w:rsidRPr="0051558E">
        <w:rPr>
          <w:rFonts w:ascii="Times New Roman" w:hAnsi="Times New Roman" w:cs="Times New Roman"/>
          <w:sz w:val="28"/>
          <w:szCs w:val="28"/>
        </w:rPr>
        <w:t xml:space="preserve"> деятельность в 1255 населенных пунктах Челябинской области</w:t>
      </w:r>
      <w:r w:rsidR="0052417A">
        <w:rPr>
          <w:rFonts w:ascii="Times New Roman" w:hAnsi="Times New Roman" w:cs="Times New Roman"/>
          <w:sz w:val="28"/>
          <w:szCs w:val="28"/>
        </w:rPr>
        <w:t>,</w:t>
      </w:r>
      <w:r w:rsidR="00BC6509" w:rsidRPr="0051558E">
        <w:rPr>
          <w:rFonts w:ascii="Times New Roman" w:hAnsi="Times New Roman" w:cs="Times New Roman"/>
          <w:sz w:val="28"/>
          <w:szCs w:val="28"/>
        </w:rPr>
        <w:t xml:space="preserve"> приобретение новых аппаратов </w:t>
      </w:r>
      <w:r w:rsidR="0052417A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E66392">
        <w:rPr>
          <w:rFonts w:ascii="Times New Roman" w:hAnsi="Times New Roman" w:cs="Times New Roman"/>
          <w:sz w:val="28"/>
          <w:szCs w:val="28"/>
        </w:rPr>
        <w:t>не</w:t>
      </w:r>
      <w:r w:rsidR="00BC6509" w:rsidRPr="0051558E">
        <w:rPr>
          <w:rFonts w:ascii="Times New Roman" w:hAnsi="Times New Roman" w:cs="Times New Roman"/>
          <w:sz w:val="28"/>
          <w:szCs w:val="28"/>
        </w:rPr>
        <w:t>целесообразн</w:t>
      </w:r>
      <w:r w:rsidR="0052417A">
        <w:rPr>
          <w:rFonts w:ascii="Times New Roman" w:hAnsi="Times New Roman" w:cs="Times New Roman"/>
          <w:sz w:val="28"/>
          <w:szCs w:val="28"/>
        </w:rPr>
        <w:t>ым</w:t>
      </w:r>
      <w:r w:rsidR="00BC6509" w:rsidRPr="0051558E">
        <w:rPr>
          <w:rFonts w:ascii="Times New Roman" w:hAnsi="Times New Roman" w:cs="Times New Roman"/>
          <w:sz w:val="28"/>
          <w:szCs w:val="28"/>
        </w:rPr>
        <w:t xml:space="preserve"> ни с точки зрения ведения бизнеса, ни с то</w:t>
      </w:r>
      <w:r w:rsidR="00BC6509" w:rsidRPr="0051558E">
        <w:rPr>
          <w:rFonts w:ascii="Times New Roman" w:hAnsi="Times New Roman" w:cs="Times New Roman"/>
          <w:sz w:val="28"/>
          <w:szCs w:val="28"/>
        </w:rPr>
        <w:t>ч</w:t>
      </w:r>
      <w:r w:rsidR="00BC6509" w:rsidRPr="0051558E">
        <w:rPr>
          <w:rFonts w:ascii="Times New Roman" w:hAnsi="Times New Roman" w:cs="Times New Roman"/>
          <w:sz w:val="28"/>
          <w:szCs w:val="28"/>
        </w:rPr>
        <w:t xml:space="preserve">ки зрения фискальных органов, в которые информация о </w:t>
      </w:r>
      <w:r w:rsidR="0052417A">
        <w:rPr>
          <w:rFonts w:ascii="Times New Roman" w:hAnsi="Times New Roman" w:cs="Times New Roman"/>
          <w:sz w:val="28"/>
          <w:szCs w:val="28"/>
        </w:rPr>
        <w:t>расчетах</w:t>
      </w:r>
      <w:r w:rsidR="00BC6509" w:rsidRPr="0051558E">
        <w:rPr>
          <w:rFonts w:ascii="Times New Roman" w:hAnsi="Times New Roman" w:cs="Times New Roman"/>
          <w:sz w:val="28"/>
          <w:szCs w:val="28"/>
        </w:rPr>
        <w:t xml:space="preserve"> поступать не будет.</w:t>
      </w:r>
      <w:r w:rsidR="001049C4" w:rsidRPr="005155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45B" w:rsidRPr="0051558E" w:rsidRDefault="001A045B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1A045B" w:rsidRPr="0051558E" w:rsidRDefault="001A045B" w:rsidP="0051558E">
      <w:pPr>
        <w:spacing w:after="0" w:line="48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F11F95" w:rsidRPr="0051558E" w:rsidRDefault="00F11F95" w:rsidP="0051558E">
      <w:pPr>
        <w:autoSpaceDE w:val="0"/>
        <w:autoSpaceDN w:val="0"/>
        <w:adjustRightInd w:val="0"/>
        <w:spacing w:after="0" w:line="48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F11F95" w:rsidRPr="0051558E" w:rsidSect="002C615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93B" w:rsidRDefault="00D8693B" w:rsidP="00F92932">
      <w:pPr>
        <w:spacing w:after="0" w:line="240" w:lineRule="auto"/>
      </w:pPr>
      <w:r>
        <w:separator/>
      </w:r>
    </w:p>
  </w:endnote>
  <w:endnote w:type="continuationSeparator" w:id="0">
    <w:p w:rsidR="00D8693B" w:rsidRDefault="00D8693B" w:rsidP="00F92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93B" w:rsidRDefault="00D8693B" w:rsidP="00F92932">
      <w:pPr>
        <w:spacing w:after="0" w:line="240" w:lineRule="auto"/>
      </w:pPr>
      <w:r>
        <w:separator/>
      </w:r>
    </w:p>
  </w:footnote>
  <w:footnote w:type="continuationSeparator" w:id="0">
    <w:p w:rsidR="00D8693B" w:rsidRDefault="00D8693B" w:rsidP="00F92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79443"/>
      <w:docPartObj>
        <w:docPartGallery w:val="Page Numbers (Top of Page)"/>
        <w:docPartUnique/>
      </w:docPartObj>
    </w:sdtPr>
    <w:sdtContent>
      <w:p w:rsidR="00D8693B" w:rsidRDefault="00D8693B">
        <w:pPr>
          <w:pStyle w:val="a5"/>
          <w:jc w:val="center"/>
        </w:pPr>
        <w:r w:rsidRPr="002C615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C615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C615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153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C615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8693B" w:rsidRDefault="00D8693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43016"/>
    <w:multiLevelType w:val="hybridMultilevel"/>
    <w:tmpl w:val="BDBA3118"/>
    <w:lvl w:ilvl="0" w:tplc="A8E25D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03AD3"/>
    <w:rsid w:val="00003AD3"/>
    <w:rsid w:val="00053616"/>
    <w:rsid w:val="00081B11"/>
    <w:rsid w:val="000F6B12"/>
    <w:rsid w:val="001049C4"/>
    <w:rsid w:val="00110EDB"/>
    <w:rsid w:val="00181256"/>
    <w:rsid w:val="001A045B"/>
    <w:rsid w:val="00210E00"/>
    <w:rsid w:val="00223270"/>
    <w:rsid w:val="00224768"/>
    <w:rsid w:val="00227E64"/>
    <w:rsid w:val="0026121A"/>
    <w:rsid w:val="002612E7"/>
    <w:rsid w:val="002B7D6E"/>
    <w:rsid w:val="002C1EB9"/>
    <w:rsid w:val="002C6155"/>
    <w:rsid w:val="002F2163"/>
    <w:rsid w:val="00363786"/>
    <w:rsid w:val="00384317"/>
    <w:rsid w:val="00396C4A"/>
    <w:rsid w:val="003A345B"/>
    <w:rsid w:val="003C3BDB"/>
    <w:rsid w:val="003D1CEF"/>
    <w:rsid w:val="0040153E"/>
    <w:rsid w:val="00401E01"/>
    <w:rsid w:val="004260C3"/>
    <w:rsid w:val="004412A6"/>
    <w:rsid w:val="0046047D"/>
    <w:rsid w:val="00484E91"/>
    <w:rsid w:val="004974E1"/>
    <w:rsid w:val="004A49E7"/>
    <w:rsid w:val="004C7578"/>
    <w:rsid w:val="00500D90"/>
    <w:rsid w:val="0051558E"/>
    <w:rsid w:val="0052417A"/>
    <w:rsid w:val="005B66B5"/>
    <w:rsid w:val="005C12B9"/>
    <w:rsid w:val="006F18F5"/>
    <w:rsid w:val="00714EA0"/>
    <w:rsid w:val="007518F7"/>
    <w:rsid w:val="00761C8C"/>
    <w:rsid w:val="007851BD"/>
    <w:rsid w:val="00813C1B"/>
    <w:rsid w:val="00876659"/>
    <w:rsid w:val="008D2C11"/>
    <w:rsid w:val="008F419A"/>
    <w:rsid w:val="00925905"/>
    <w:rsid w:val="0096525D"/>
    <w:rsid w:val="00971462"/>
    <w:rsid w:val="009726E9"/>
    <w:rsid w:val="009C04A4"/>
    <w:rsid w:val="009D3015"/>
    <w:rsid w:val="00A56E0E"/>
    <w:rsid w:val="00A85210"/>
    <w:rsid w:val="00AC7563"/>
    <w:rsid w:val="00AD0EFD"/>
    <w:rsid w:val="00B30644"/>
    <w:rsid w:val="00BA4319"/>
    <w:rsid w:val="00BC6509"/>
    <w:rsid w:val="00BE617A"/>
    <w:rsid w:val="00C64296"/>
    <w:rsid w:val="00CB27FD"/>
    <w:rsid w:val="00D13247"/>
    <w:rsid w:val="00D259AE"/>
    <w:rsid w:val="00D44F15"/>
    <w:rsid w:val="00D8693B"/>
    <w:rsid w:val="00DB512B"/>
    <w:rsid w:val="00DE00E9"/>
    <w:rsid w:val="00E37B69"/>
    <w:rsid w:val="00E4204B"/>
    <w:rsid w:val="00E6264F"/>
    <w:rsid w:val="00E6546F"/>
    <w:rsid w:val="00E66392"/>
    <w:rsid w:val="00ED271F"/>
    <w:rsid w:val="00F11F95"/>
    <w:rsid w:val="00F24D43"/>
    <w:rsid w:val="00F721E7"/>
    <w:rsid w:val="00F92932"/>
    <w:rsid w:val="00FB0E02"/>
    <w:rsid w:val="00FB19E0"/>
    <w:rsid w:val="00FB3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19"/>
  </w:style>
  <w:style w:type="paragraph" w:styleId="1">
    <w:name w:val="heading 1"/>
    <w:basedOn w:val="a"/>
    <w:link w:val="10"/>
    <w:uiPriority w:val="9"/>
    <w:qFormat/>
    <w:rsid w:val="003D1C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C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3D1CEF"/>
    <w:pPr>
      <w:ind w:left="720"/>
      <w:contextualSpacing/>
    </w:pPr>
  </w:style>
  <w:style w:type="paragraph" w:styleId="a4">
    <w:name w:val="No Spacing"/>
    <w:uiPriority w:val="1"/>
    <w:qFormat/>
    <w:rsid w:val="00F24D4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9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2932"/>
  </w:style>
  <w:style w:type="paragraph" w:styleId="a7">
    <w:name w:val="footer"/>
    <w:basedOn w:val="a"/>
    <w:link w:val="a8"/>
    <w:uiPriority w:val="99"/>
    <w:semiHidden/>
    <w:unhideWhenUsed/>
    <w:rsid w:val="00F9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29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64FE58-1BB5-4FAB-96E8-1EE82806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7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Быструшкина К.А.</dc:creator>
  <cp:lastModifiedBy>Быструшкина К.А.</cp:lastModifiedBy>
  <cp:revision>40</cp:revision>
  <cp:lastPrinted>2017-04-03T10:23:00Z</cp:lastPrinted>
  <dcterms:created xsi:type="dcterms:W3CDTF">2017-03-27T08:37:00Z</dcterms:created>
  <dcterms:modified xsi:type="dcterms:W3CDTF">2017-04-03T10:24:00Z</dcterms:modified>
</cp:coreProperties>
</file>