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ABF" w:rsidRPr="00D84BCE" w:rsidRDefault="00C64ABF" w:rsidP="00C64ABF">
      <w:pPr>
        <w:pStyle w:val="ConsPlusTitle"/>
        <w:widowControl/>
        <w:jc w:val="right"/>
        <w:rPr>
          <w:rFonts w:ascii="Times New Roman" w:hAnsi="Times New Roman" w:cs="Times New Roman"/>
          <w:b w:val="0"/>
          <w:color w:val="FFFFFF" w:themeColor="background1"/>
          <w:sz w:val="26"/>
          <w:szCs w:val="26"/>
        </w:rPr>
      </w:pPr>
      <w:r w:rsidRPr="008D4DC8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    </w:t>
      </w:r>
      <w:r w:rsidRPr="00D84BCE">
        <w:rPr>
          <w:rFonts w:ascii="Times New Roman" w:hAnsi="Times New Roman" w:cs="Times New Roman"/>
          <w:b w:val="0"/>
          <w:color w:val="FFFFFF" w:themeColor="background1"/>
          <w:sz w:val="26"/>
          <w:szCs w:val="26"/>
        </w:rPr>
        <w:t>Внесен Губернатором</w:t>
      </w:r>
    </w:p>
    <w:p w:rsidR="00C64ABF" w:rsidRPr="00D84BCE" w:rsidRDefault="00C64ABF" w:rsidP="00C64ABF">
      <w:pPr>
        <w:pStyle w:val="ConsPlusTitle"/>
        <w:widowControl/>
        <w:jc w:val="right"/>
        <w:rPr>
          <w:rFonts w:ascii="Times New Roman" w:hAnsi="Times New Roman" w:cs="Times New Roman"/>
          <w:b w:val="0"/>
          <w:color w:val="FFFFFF" w:themeColor="background1"/>
          <w:sz w:val="26"/>
          <w:szCs w:val="26"/>
        </w:rPr>
      </w:pPr>
      <w:r w:rsidRPr="00D84BCE">
        <w:rPr>
          <w:rFonts w:ascii="Times New Roman" w:hAnsi="Times New Roman" w:cs="Times New Roman"/>
          <w:b w:val="0"/>
          <w:color w:val="FFFFFF" w:themeColor="background1"/>
          <w:sz w:val="26"/>
          <w:szCs w:val="26"/>
        </w:rPr>
        <w:t xml:space="preserve"> Челябинской области </w:t>
      </w:r>
    </w:p>
    <w:p w:rsidR="00C64ABF" w:rsidRPr="008D4DC8" w:rsidRDefault="00C64ABF" w:rsidP="00C64ABF">
      <w:pPr>
        <w:pStyle w:val="a3"/>
        <w:spacing w:line="360" w:lineRule="auto"/>
        <w:ind w:left="4678"/>
        <w:rPr>
          <w:bCs/>
          <w:color w:val="000000" w:themeColor="text1"/>
          <w:sz w:val="26"/>
          <w:szCs w:val="26"/>
        </w:rPr>
      </w:pPr>
    </w:p>
    <w:p w:rsidR="00C64ABF" w:rsidRPr="008D4DC8" w:rsidRDefault="00C64ABF" w:rsidP="00C64ABF">
      <w:pPr>
        <w:pStyle w:val="a3"/>
        <w:spacing w:line="360" w:lineRule="auto"/>
        <w:ind w:left="4678"/>
        <w:rPr>
          <w:bCs/>
          <w:color w:val="000000" w:themeColor="text1"/>
          <w:sz w:val="26"/>
          <w:szCs w:val="26"/>
        </w:rPr>
      </w:pPr>
    </w:p>
    <w:p w:rsidR="00C64ABF" w:rsidRPr="00C64ABF" w:rsidRDefault="00C64ABF" w:rsidP="00C64ABF">
      <w:pPr>
        <w:pStyle w:val="a3"/>
        <w:spacing w:line="360" w:lineRule="auto"/>
        <w:ind w:left="4678"/>
        <w:rPr>
          <w:bCs/>
          <w:sz w:val="26"/>
          <w:szCs w:val="26"/>
        </w:rPr>
      </w:pPr>
    </w:p>
    <w:p w:rsidR="004212BB" w:rsidRPr="00D84BCE" w:rsidRDefault="005C05AA" w:rsidP="005C05AA">
      <w:pPr>
        <w:jc w:val="right"/>
        <w:rPr>
          <w:bCs/>
          <w:color w:val="FFFFFF" w:themeColor="background1"/>
          <w:sz w:val="26"/>
          <w:szCs w:val="26"/>
        </w:rPr>
      </w:pPr>
      <w:r w:rsidRPr="00D84BCE">
        <w:rPr>
          <w:bCs/>
          <w:color w:val="FFFFFF" w:themeColor="background1"/>
          <w:sz w:val="26"/>
          <w:szCs w:val="26"/>
        </w:rPr>
        <w:t>Проект</w:t>
      </w:r>
    </w:p>
    <w:p w:rsidR="005C05AA" w:rsidRPr="005C05AA" w:rsidRDefault="005C05AA" w:rsidP="005C05AA">
      <w:pPr>
        <w:jc w:val="right"/>
        <w:rPr>
          <w:bCs/>
          <w:sz w:val="26"/>
          <w:szCs w:val="26"/>
        </w:rPr>
      </w:pPr>
    </w:p>
    <w:p w:rsidR="001C6335" w:rsidRPr="00A967FD" w:rsidRDefault="00AD36EE" w:rsidP="001C6335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</w:t>
      </w:r>
      <w:r w:rsidR="001C6335" w:rsidRPr="00C87259">
        <w:rPr>
          <w:b/>
          <w:bCs/>
          <w:sz w:val="26"/>
          <w:szCs w:val="26"/>
        </w:rPr>
        <w:t xml:space="preserve"> внесении изменений в </w:t>
      </w:r>
      <w:r w:rsidR="001C6335">
        <w:rPr>
          <w:b/>
          <w:bCs/>
          <w:sz w:val="26"/>
          <w:szCs w:val="26"/>
        </w:rPr>
        <w:t xml:space="preserve">статью 16 </w:t>
      </w:r>
      <w:r w:rsidR="001C6335" w:rsidRPr="00C87259">
        <w:rPr>
          <w:b/>
          <w:bCs/>
          <w:sz w:val="26"/>
          <w:szCs w:val="26"/>
        </w:rPr>
        <w:t>Закон</w:t>
      </w:r>
      <w:r w:rsidR="001C6335">
        <w:rPr>
          <w:b/>
          <w:bCs/>
          <w:sz w:val="26"/>
          <w:szCs w:val="26"/>
        </w:rPr>
        <w:t>а</w:t>
      </w:r>
      <w:r w:rsidR="001C6335" w:rsidRPr="00C87259">
        <w:rPr>
          <w:b/>
          <w:bCs/>
          <w:sz w:val="26"/>
          <w:szCs w:val="26"/>
        </w:rPr>
        <w:t xml:space="preserve"> Челябинской области </w:t>
      </w:r>
    </w:p>
    <w:p w:rsidR="001C6335" w:rsidRDefault="001C6335" w:rsidP="001C6335">
      <w:pPr>
        <w:jc w:val="center"/>
        <w:rPr>
          <w:b/>
          <w:sz w:val="26"/>
          <w:szCs w:val="26"/>
        </w:rPr>
      </w:pPr>
      <w:r w:rsidRPr="00C87259">
        <w:rPr>
          <w:b/>
          <w:sz w:val="26"/>
          <w:szCs w:val="26"/>
        </w:rPr>
        <w:t xml:space="preserve">«О мерах социальной поддержки детей-сирот и детей, оставшихся </w:t>
      </w:r>
    </w:p>
    <w:p w:rsidR="001C6335" w:rsidRDefault="001C6335" w:rsidP="001C633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б</w:t>
      </w:r>
      <w:r w:rsidRPr="00C87259">
        <w:rPr>
          <w:b/>
          <w:sz w:val="26"/>
          <w:szCs w:val="26"/>
        </w:rPr>
        <w:t xml:space="preserve">ез попечения родителей, </w:t>
      </w:r>
      <w:r w:rsidRPr="00C87259">
        <w:rPr>
          <w:b/>
          <w:bCs/>
          <w:sz w:val="26"/>
          <w:szCs w:val="26"/>
        </w:rPr>
        <w:t xml:space="preserve">вознаграждении, причитающемся приемному родителю, </w:t>
      </w:r>
      <w:r w:rsidRPr="00C87259">
        <w:rPr>
          <w:b/>
          <w:sz w:val="26"/>
          <w:szCs w:val="26"/>
        </w:rPr>
        <w:t xml:space="preserve">и социальных гарантиях приемной семье» и Закон Челябинской области «О наделении органов местного самоуправления государственными полномочиями по социальной поддержке детей-сирот и детей, </w:t>
      </w:r>
    </w:p>
    <w:p w:rsidR="001C6335" w:rsidRPr="00C87259" w:rsidRDefault="001C6335" w:rsidP="001C6335">
      <w:pPr>
        <w:jc w:val="center"/>
        <w:rPr>
          <w:b/>
          <w:bCs/>
          <w:sz w:val="26"/>
          <w:szCs w:val="26"/>
        </w:rPr>
      </w:pPr>
      <w:r w:rsidRPr="00C87259">
        <w:rPr>
          <w:b/>
          <w:sz w:val="26"/>
          <w:szCs w:val="26"/>
        </w:rPr>
        <w:t>оставшихся без попечения родителей»</w:t>
      </w:r>
    </w:p>
    <w:p w:rsidR="00C64ABF" w:rsidRDefault="00C64ABF" w:rsidP="004C1894">
      <w:pPr>
        <w:spacing w:line="360" w:lineRule="auto"/>
        <w:jc w:val="center"/>
        <w:rPr>
          <w:b/>
          <w:bCs/>
          <w:sz w:val="26"/>
          <w:szCs w:val="26"/>
        </w:rPr>
      </w:pPr>
    </w:p>
    <w:p w:rsidR="001230F6" w:rsidRPr="00DE6E5F" w:rsidRDefault="00C64ABF" w:rsidP="001230F6">
      <w:pPr>
        <w:spacing w:line="360" w:lineRule="auto"/>
        <w:ind w:firstLine="709"/>
        <w:jc w:val="both"/>
        <w:rPr>
          <w:sz w:val="26"/>
          <w:szCs w:val="26"/>
        </w:rPr>
      </w:pPr>
      <w:r w:rsidRPr="00C64ABF">
        <w:rPr>
          <w:b/>
          <w:bCs/>
          <w:sz w:val="26"/>
          <w:szCs w:val="26"/>
        </w:rPr>
        <w:t>Статья 1.</w:t>
      </w:r>
      <w:r w:rsidRPr="00C64ABF">
        <w:rPr>
          <w:bCs/>
          <w:sz w:val="26"/>
          <w:szCs w:val="26"/>
        </w:rPr>
        <w:tab/>
      </w:r>
      <w:r w:rsidR="003D02FC">
        <w:rPr>
          <w:bCs/>
          <w:sz w:val="26"/>
          <w:szCs w:val="26"/>
        </w:rPr>
        <w:t xml:space="preserve"> </w:t>
      </w:r>
      <w:r w:rsidR="001230F6" w:rsidRPr="00C87259">
        <w:rPr>
          <w:bCs/>
          <w:sz w:val="26"/>
          <w:szCs w:val="26"/>
        </w:rPr>
        <w:t xml:space="preserve">Внести в </w:t>
      </w:r>
      <w:r w:rsidR="001230F6">
        <w:rPr>
          <w:bCs/>
          <w:sz w:val="26"/>
          <w:szCs w:val="26"/>
        </w:rPr>
        <w:t xml:space="preserve">часть 2 статьи 16 </w:t>
      </w:r>
      <w:r w:rsidR="001230F6" w:rsidRPr="00C87259">
        <w:rPr>
          <w:bCs/>
          <w:sz w:val="26"/>
          <w:szCs w:val="26"/>
        </w:rPr>
        <w:t>Закон</w:t>
      </w:r>
      <w:r w:rsidR="001230F6">
        <w:rPr>
          <w:bCs/>
          <w:sz w:val="26"/>
          <w:szCs w:val="26"/>
        </w:rPr>
        <w:t>а</w:t>
      </w:r>
      <w:r w:rsidR="001230F6" w:rsidRPr="00C87259">
        <w:rPr>
          <w:bCs/>
          <w:sz w:val="26"/>
          <w:szCs w:val="26"/>
        </w:rPr>
        <w:t xml:space="preserve"> Челябинской о</w:t>
      </w:r>
      <w:r w:rsidR="001230F6">
        <w:rPr>
          <w:bCs/>
          <w:sz w:val="26"/>
          <w:szCs w:val="26"/>
        </w:rPr>
        <w:t xml:space="preserve">бласти </w:t>
      </w:r>
      <w:r w:rsidR="001230F6">
        <w:rPr>
          <w:bCs/>
          <w:sz w:val="26"/>
          <w:szCs w:val="26"/>
        </w:rPr>
        <w:br/>
        <w:t xml:space="preserve">от 25 октября 2007 года </w:t>
      </w:r>
      <w:r w:rsidR="001230F6" w:rsidRPr="00C87259">
        <w:rPr>
          <w:bCs/>
          <w:sz w:val="26"/>
          <w:szCs w:val="26"/>
        </w:rPr>
        <w:t xml:space="preserve">№ 212-ЗО </w:t>
      </w:r>
      <w:r w:rsidR="001230F6" w:rsidRPr="00C87259">
        <w:rPr>
          <w:sz w:val="26"/>
          <w:szCs w:val="26"/>
        </w:rPr>
        <w:t xml:space="preserve">«О мерах социальной поддержки детей-сирот и детей, оставшихся без попечения родителей, </w:t>
      </w:r>
      <w:r w:rsidR="001230F6" w:rsidRPr="00C87259">
        <w:rPr>
          <w:bCs/>
          <w:sz w:val="26"/>
          <w:szCs w:val="26"/>
        </w:rPr>
        <w:t xml:space="preserve">вознаграждении, причитающемся приемному родителю, </w:t>
      </w:r>
      <w:r w:rsidR="001230F6" w:rsidRPr="00C87259">
        <w:rPr>
          <w:sz w:val="26"/>
          <w:szCs w:val="26"/>
        </w:rPr>
        <w:t>и социальных гарантиях приемной семье»</w:t>
      </w:r>
      <w:r w:rsidR="001230F6" w:rsidRPr="00C87259">
        <w:rPr>
          <w:bCs/>
          <w:sz w:val="26"/>
          <w:szCs w:val="26"/>
        </w:rPr>
        <w:t xml:space="preserve"> (</w:t>
      </w:r>
      <w:proofErr w:type="spellStart"/>
      <w:r w:rsidR="001230F6" w:rsidRPr="00C87259">
        <w:rPr>
          <w:sz w:val="26"/>
          <w:szCs w:val="26"/>
        </w:rPr>
        <w:t>Южноуральская</w:t>
      </w:r>
      <w:proofErr w:type="spellEnd"/>
      <w:r w:rsidR="001230F6" w:rsidRPr="00C87259">
        <w:rPr>
          <w:sz w:val="26"/>
          <w:szCs w:val="26"/>
        </w:rPr>
        <w:t xml:space="preserve"> панорама, 2007, 15 ноября; 2009, 11 июля; 2010, 18 мая; 2013, </w:t>
      </w:r>
      <w:r w:rsidR="001230F6">
        <w:rPr>
          <w:sz w:val="26"/>
          <w:szCs w:val="26"/>
        </w:rPr>
        <w:t>14 декабря; 2014, 13 марта</w:t>
      </w:r>
      <w:r w:rsidR="001230F6" w:rsidRPr="00C87259">
        <w:rPr>
          <w:sz w:val="26"/>
          <w:szCs w:val="26"/>
        </w:rPr>
        <w:t>)</w:t>
      </w:r>
      <w:r w:rsidR="001230F6">
        <w:rPr>
          <w:sz w:val="26"/>
          <w:szCs w:val="26"/>
        </w:rPr>
        <w:t xml:space="preserve"> изменени</w:t>
      </w:r>
      <w:r w:rsidR="006B0ECA">
        <w:rPr>
          <w:sz w:val="26"/>
          <w:szCs w:val="26"/>
        </w:rPr>
        <w:t>е</w:t>
      </w:r>
      <w:r w:rsidR="001230F6">
        <w:rPr>
          <w:sz w:val="26"/>
          <w:szCs w:val="26"/>
        </w:rPr>
        <w:t xml:space="preserve">, </w:t>
      </w:r>
      <w:r w:rsidR="001230F6" w:rsidRPr="00DE6E5F">
        <w:rPr>
          <w:sz w:val="26"/>
          <w:szCs w:val="26"/>
        </w:rPr>
        <w:t>изложив ее в следующей редакции:</w:t>
      </w:r>
    </w:p>
    <w:p w:rsidR="001230F6" w:rsidRDefault="001230F6" w:rsidP="001230F6">
      <w:pPr>
        <w:spacing w:line="360" w:lineRule="auto"/>
        <w:ind w:firstLine="708"/>
        <w:jc w:val="both"/>
        <w:rPr>
          <w:sz w:val="26"/>
          <w:szCs w:val="26"/>
        </w:rPr>
      </w:pPr>
      <w:r w:rsidRPr="00DE6E5F">
        <w:rPr>
          <w:sz w:val="26"/>
          <w:szCs w:val="26"/>
        </w:rPr>
        <w:t xml:space="preserve">«2. Детям-сиротам и детям, оставшимся без попечения родителей, а также лицам из их числа предоставляются </w:t>
      </w:r>
      <w:r w:rsidRPr="00DE6E5F">
        <w:rPr>
          <w:rFonts w:eastAsiaTheme="minorHAnsi"/>
          <w:sz w:val="26"/>
          <w:szCs w:val="26"/>
          <w:lang w:eastAsia="en-US"/>
        </w:rPr>
        <w:t xml:space="preserve">в соответствии с </w:t>
      </w:r>
      <w:hyperlink r:id="rId7" w:history="1">
        <w:r w:rsidRPr="00DE6E5F">
          <w:rPr>
            <w:rFonts w:eastAsiaTheme="minorHAnsi"/>
            <w:sz w:val="26"/>
            <w:szCs w:val="26"/>
            <w:lang w:eastAsia="en-US"/>
          </w:rPr>
          <w:t>Федеральным законом</w:t>
        </w:r>
      </w:hyperlink>
      <w:r w:rsidRPr="00DE6E5F">
        <w:rPr>
          <w:rFonts w:eastAsiaTheme="minorHAnsi"/>
          <w:sz w:val="26"/>
          <w:szCs w:val="26"/>
          <w:lang w:eastAsia="en-US"/>
        </w:rPr>
        <w:t xml:space="preserve"> «О дополнительных гарантиях по социальной поддержке детей-сирот и детей, оставшихся без попечения родителей» </w:t>
      </w:r>
      <w:r w:rsidRPr="00DE6E5F">
        <w:rPr>
          <w:sz w:val="26"/>
          <w:szCs w:val="26"/>
        </w:rPr>
        <w:t xml:space="preserve">путевки в организации отдыха детей и их оздоровления (в санаторно-курортные организации </w:t>
      </w:r>
      <w:r>
        <w:rPr>
          <w:sz w:val="26"/>
          <w:szCs w:val="26"/>
        </w:rPr>
        <w:t>–</w:t>
      </w:r>
      <w:r w:rsidRPr="00DE6E5F">
        <w:rPr>
          <w:sz w:val="26"/>
          <w:szCs w:val="26"/>
        </w:rPr>
        <w:t xml:space="preserve"> при наличии медицинских показаний), а также оплачивается проезд к месту лечения</w:t>
      </w:r>
      <w:r w:rsidRPr="00FB02F2">
        <w:rPr>
          <w:sz w:val="26"/>
          <w:szCs w:val="26"/>
        </w:rPr>
        <w:t xml:space="preserve"> (</w:t>
      </w:r>
      <w:r w:rsidRPr="00FB02F2">
        <w:rPr>
          <w:color w:val="000000"/>
          <w:sz w:val="26"/>
          <w:szCs w:val="26"/>
        </w:rPr>
        <w:t>отдыха</w:t>
      </w:r>
      <w:r w:rsidRPr="00FB02F2">
        <w:rPr>
          <w:sz w:val="26"/>
          <w:szCs w:val="26"/>
        </w:rPr>
        <w:t xml:space="preserve">) и обратно. </w:t>
      </w:r>
      <w:r w:rsidRPr="00B11E1D">
        <w:rPr>
          <w:color w:val="000000"/>
          <w:sz w:val="26"/>
          <w:szCs w:val="26"/>
        </w:rPr>
        <w:t>Органы</w:t>
      </w:r>
      <w:r w:rsidRPr="00B11E1D">
        <w:rPr>
          <w:sz w:val="26"/>
          <w:szCs w:val="26"/>
        </w:rPr>
        <w:t xml:space="preserve"> исполнительной власти Челябинской области</w:t>
      </w:r>
      <w:r w:rsidRPr="00B11E1D">
        <w:rPr>
          <w:color w:val="000000"/>
          <w:sz w:val="26"/>
          <w:szCs w:val="26"/>
        </w:rPr>
        <w:t xml:space="preserve"> </w:t>
      </w:r>
      <w:r w:rsidRPr="00B11E1D">
        <w:rPr>
          <w:rFonts w:eastAsiaTheme="minorHAnsi"/>
          <w:sz w:val="26"/>
          <w:szCs w:val="26"/>
          <w:lang w:eastAsia="en-US"/>
        </w:rPr>
        <w:t xml:space="preserve">в соответствии с </w:t>
      </w:r>
      <w:hyperlink r:id="rId8" w:history="1">
        <w:r w:rsidRPr="00B11E1D">
          <w:rPr>
            <w:rFonts w:eastAsiaTheme="minorHAnsi"/>
            <w:sz w:val="26"/>
            <w:szCs w:val="26"/>
            <w:lang w:eastAsia="en-US"/>
          </w:rPr>
          <w:t>Федеральным законом</w:t>
        </w:r>
      </w:hyperlink>
      <w:r w:rsidRPr="00B11E1D">
        <w:rPr>
          <w:rFonts w:eastAsiaTheme="minorHAnsi"/>
          <w:sz w:val="26"/>
          <w:szCs w:val="26"/>
          <w:lang w:eastAsia="en-US"/>
        </w:rPr>
        <w:t xml:space="preserve"> «О дополнительных гарантиях по социальной поддержке детей-сирот и детей, оставшихся без попечения родителей» </w:t>
      </w:r>
      <w:r w:rsidRPr="00B11E1D">
        <w:rPr>
          <w:color w:val="000000"/>
          <w:sz w:val="26"/>
          <w:szCs w:val="26"/>
        </w:rPr>
        <w:t xml:space="preserve">обеспечивают предоставление детям-сиротам и детям, оставшимся без попечения родителей, </w:t>
      </w:r>
      <w:r w:rsidRPr="00B11E1D">
        <w:rPr>
          <w:sz w:val="26"/>
          <w:szCs w:val="26"/>
        </w:rPr>
        <w:t>а также лицам из их числа</w:t>
      </w:r>
      <w:r w:rsidRPr="00B11E1D">
        <w:rPr>
          <w:color w:val="000000"/>
          <w:sz w:val="26"/>
          <w:szCs w:val="26"/>
        </w:rPr>
        <w:t xml:space="preserve"> путевок</w:t>
      </w:r>
      <w:r w:rsidRPr="00B11E1D">
        <w:rPr>
          <w:sz w:val="26"/>
          <w:szCs w:val="26"/>
        </w:rPr>
        <w:t xml:space="preserve"> в </w:t>
      </w:r>
      <w:r w:rsidRPr="00B11E1D">
        <w:rPr>
          <w:color w:val="000000"/>
          <w:sz w:val="26"/>
          <w:szCs w:val="26"/>
        </w:rPr>
        <w:t xml:space="preserve">организации отдыха детей и их оздоровления, подведомственные органам </w:t>
      </w:r>
      <w:r w:rsidRPr="00B11E1D">
        <w:rPr>
          <w:sz w:val="26"/>
          <w:szCs w:val="26"/>
        </w:rPr>
        <w:t>исполнительной</w:t>
      </w:r>
      <w:r w:rsidRPr="00B11E1D">
        <w:rPr>
          <w:color w:val="000000"/>
          <w:sz w:val="26"/>
          <w:szCs w:val="26"/>
        </w:rPr>
        <w:t xml:space="preserve"> власти </w:t>
      </w:r>
      <w:r w:rsidRPr="00B11E1D">
        <w:rPr>
          <w:sz w:val="26"/>
          <w:szCs w:val="26"/>
        </w:rPr>
        <w:t>Челябинской области</w:t>
      </w:r>
      <w:r w:rsidR="00045080">
        <w:rPr>
          <w:sz w:val="26"/>
          <w:szCs w:val="26"/>
        </w:rPr>
        <w:t>,</w:t>
      </w:r>
      <w:r w:rsidRPr="00B11E1D">
        <w:rPr>
          <w:sz w:val="26"/>
          <w:szCs w:val="26"/>
        </w:rPr>
        <w:t xml:space="preserve"> в </w:t>
      </w:r>
      <w:r w:rsidRPr="00B11E1D">
        <w:rPr>
          <w:color w:val="000000"/>
          <w:sz w:val="26"/>
          <w:szCs w:val="26"/>
        </w:rPr>
        <w:t>первоочередном порядке</w:t>
      </w:r>
      <w:r w:rsidRPr="00B11E1D">
        <w:rPr>
          <w:sz w:val="26"/>
          <w:szCs w:val="26"/>
        </w:rPr>
        <w:t>.».</w:t>
      </w:r>
    </w:p>
    <w:p w:rsidR="00903C08" w:rsidRDefault="00903C08" w:rsidP="001230F6">
      <w:pPr>
        <w:spacing w:line="360" w:lineRule="auto"/>
        <w:ind w:firstLine="708"/>
        <w:jc w:val="both"/>
        <w:rPr>
          <w:b/>
          <w:sz w:val="26"/>
          <w:szCs w:val="26"/>
        </w:rPr>
      </w:pPr>
    </w:p>
    <w:p w:rsidR="001230F6" w:rsidRPr="00C87259" w:rsidRDefault="001230F6" w:rsidP="001230F6">
      <w:pPr>
        <w:spacing w:line="360" w:lineRule="auto"/>
        <w:ind w:firstLine="708"/>
        <w:jc w:val="both"/>
        <w:rPr>
          <w:sz w:val="26"/>
          <w:szCs w:val="26"/>
        </w:rPr>
      </w:pPr>
      <w:r w:rsidRPr="00C87259">
        <w:rPr>
          <w:b/>
          <w:sz w:val="26"/>
          <w:szCs w:val="26"/>
        </w:rPr>
        <w:lastRenderedPageBreak/>
        <w:t>Статья 2.</w:t>
      </w:r>
      <w:r w:rsidRPr="00C87259">
        <w:rPr>
          <w:sz w:val="26"/>
          <w:szCs w:val="26"/>
        </w:rPr>
        <w:tab/>
        <w:t xml:space="preserve">Внести в Закон Челябинской области от 22 декабря 2005 года </w:t>
      </w:r>
      <w:r>
        <w:rPr>
          <w:sz w:val="26"/>
          <w:szCs w:val="26"/>
        </w:rPr>
        <w:br/>
      </w:r>
      <w:r w:rsidRPr="00C87259">
        <w:rPr>
          <w:sz w:val="26"/>
          <w:szCs w:val="26"/>
        </w:rPr>
        <w:t xml:space="preserve">№ 442-ЗО «О наделении органов местного самоуправления государственными полномочиями по социальной поддержке детей-сирот и детей, оставшихся без попечения родителей» </w:t>
      </w:r>
      <w:r w:rsidRPr="00B11E1D">
        <w:rPr>
          <w:sz w:val="26"/>
          <w:szCs w:val="26"/>
        </w:rPr>
        <w:t>(</w:t>
      </w:r>
      <w:proofErr w:type="spellStart"/>
      <w:r w:rsidRPr="00B11E1D">
        <w:rPr>
          <w:sz w:val="26"/>
          <w:szCs w:val="26"/>
        </w:rPr>
        <w:t>Южноуральская</w:t>
      </w:r>
      <w:proofErr w:type="spellEnd"/>
      <w:r w:rsidRPr="00B11E1D">
        <w:rPr>
          <w:sz w:val="26"/>
          <w:szCs w:val="26"/>
        </w:rPr>
        <w:t xml:space="preserve"> панорама, 2005, 30 декабря; </w:t>
      </w:r>
      <w:r w:rsidR="00903C08" w:rsidRPr="00B11E1D">
        <w:rPr>
          <w:sz w:val="26"/>
          <w:szCs w:val="26"/>
        </w:rPr>
        <w:t xml:space="preserve">2006, 13 октября; 2007, </w:t>
      </w:r>
      <w:r w:rsidR="007E7B16">
        <w:rPr>
          <w:sz w:val="26"/>
          <w:szCs w:val="26"/>
        </w:rPr>
        <w:t xml:space="preserve"> </w:t>
      </w:r>
      <w:r w:rsidR="00903C08" w:rsidRPr="00B11E1D">
        <w:rPr>
          <w:sz w:val="26"/>
          <w:szCs w:val="26"/>
        </w:rPr>
        <w:t xml:space="preserve">24 апреля; </w:t>
      </w:r>
      <w:r w:rsidR="007E7B16">
        <w:rPr>
          <w:sz w:val="26"/>
          <w:szCs w:val="26"/>
        </w:rPr>
        <w:t xml:space="preserve"> </w:t>
      </w:r>
      <w:r w:rsidR="00903C08" w:rsidRPr="00B11E1D">
        <w:rPr>
          <w:sz w:val="26"/>
          <w:szCs w:val="26"/>
        </w:rPr>
        <w:t xml:space="preserve">2008, </w:t>
      </w:r>
      <w:r w:rsidR="007E7B16">
        <w:rPr>
          <w:sz w:val="26"/>
          <w:szCs w:val="26"/>
        </w:rPr>
        <w:t xml:space="preserve"> </w:t>
      </w:r>
      <w:r w:rsidR="00903C08" w:rsidRPr="00B11E1D">
        <w:rPr>
          <w:sz w:val="26"/>
          <w:szCs w:val="26"/>
        </w:rPr>
        <w:t xml:space="preserve">11 </w:t>
      </w:r>
      <w:r w:rsidR="007E7B16">
        <w:rPr>
          <w:sz w:val="26"/>
          <w:szCs w:val="26"/>
        </w:rPr>
        <w:t xml:space="preserve"> </w:t>
      </w:r>
      <w:r w:rsidR="00903C08" w:rsidRPr="00B11E1D">
        <w:rPr>
          <w:sz w:val="26"/>
          <w:szCs w:val="26"/>
        </w:rPr>
        <w:t xml:space="preserve">сентября; </w:t>
      </w:r>
      <w:r w:rsidR="007E7B16">
        <w:rPr>
          <w:sz w:val="26"/>
          <w:szCs w:val="26"/>
        </w:rPr>
        <w:t xml:space="preserve"> </w:t>
      </w:r>
      <w:r w:rsidRPr="00B11E1D">
        <w:rPr>
          <w:sz w:val="26"/>
          <w:szCs w:val="26"/>
        </w:rPr>
        <w:t xml:space="preserve">2009, </w:t>
      </w:r>
      <w:r w:rsidR="007E7B16">
        <w:rPr>
          <w:sz w:val="26"/>
          <w:szCs w:val="26"/>
        </w:rPr>
        <w:t xml:space="preserve"> </w:t>
      </w:r>
      <w:r w:rsidRPr="00B11E1D">
        <w:rPr>
          <w:sz w:val="26"/>
          <w:szCs w:val="26"/>
        </w:rPr>
        <w:t>11 июля;</w:t>
      </w:r>
      <w:r w:rsidR="00903C08" w:rsidRPr="00B11E1D">
        <w:rPr>
          <w:sz w:val="26"/>
          <w:szCs w:val="26"/>
        </w:rPr>
        <w:t xml:space="preserve"> 14 ноября;</w:t>
      </w:r>
      <w:r w:rsidRPr="00B11E1D">
        <w:rPr>
          <w:sz w:val="26"/>
          <w:szCs w:val="26"/>
        </w:rPr>
        <w:t xml:space="preserve"> 2010, 18 мая; </w:t>
      </w:r>
      <w:r w:rsidR="00903C08" w:rsidRPr="00B11E1D">
        <w:rPr>
          <w:sz w:val="26"/>
          <w:szCs w:val="26"/>
        </w:rPr>
        <w:t xml:space="preserve">2011, 15 июня; </w:t>
      </w:r>
      <w:r w:rsidRPr="00B11E1D">
        <w:rPr>
          <w:sz w:val="26"/>
          <w:szCs w:val="26"/>
        </w:rPr>
        <w:t xml:space="preserve">2013, </w:t>
      </w:r>
      <w:r w:rsidR="00903C08" w:rsidRPr="00B11E1D">
        <w:rPr>
          <w:sz w:val="26"/>
          <w:szCs w:val="26"/>
        </w:rPr>
        <w:t xml:space="preserve">14 февраля; </w:t>
      </w:r>
      <w:r w:rsidRPr="00B11E1D">
        <w:rPr>
          <w:sz w:val="26"/>
          <w:szCs w:val="26"/>
        </w:rPr>
        <w:t>14 сентября;</w:t>
      </w:r>
      <w:r w:rsidR="00903C08" w:rsidRPr="00B11E1D">
        <w:rPr>
          <w:sz w:val="26"/>
          <w:szCs w:val="26"/>
        </w:rPr>
        <w:t xml:space="preserve"> 9 ноября;</w:t>
      </w:r>
      <w:r w:rsidRPr="00B11E1D">
        <w:rPr>
          <w:sz w:val="26"/>
          <w:szCs w:val="26"/>
        </w:rPr>
        <w:t xml:space="preserve"> 2014, 11 декабря; </w:t>
      </w:r>
      <w:r w:rsidRPr="00B11E1D">
        <w:rPr>
          <w:rFonts w:eastAsiaTheme="minorHAnsi"/>
          <w:sz w:val="26"/>
          <w:szCs w:val="26"/>
          <w:lang w:eastAsia="en-US"/>
        </w:rPr>
        <w:t xml:space="preserve">Официальный интернет-портал </w:t>
      </w:r>
      <w:r w:rsidR="00903C08" w:rsidRPr="00B11E1D">
        <w:rPr>
          <w:rFonts w:eastAsiaTheme="minorHAnsi"/>
          <w:sz w:val="26"/>
          <w:szCs w:val="26"/>
          <w:lang w:eastAsia="en-US"/>
        </w:rPr>
        <w:t xml:space="preserve"> </w:t>
      </w:r>
      <w:r w:rsidRPr="00B11E1D">
        <w:rPr>
          <w:rFonts w:eastAsiaTheme="minorHAnsi"/>
          <w:sz w:val="26"/>
          <w:szCs w:val="26"/>
          <w:lang w:eastAsia="en-US"/>
        </w:rPr>
        <w:t xml:space="preserve">правовой </w:t>
      </w:r>
      <w:r w:rsidR="00903C08" w:rsidRPr="00B11E1D">
        <w:rPr>
          <w:rFonts w:eastAsiaTheme="minorHAnsi"/>
          <w:sz w:val="26"/>
          <w:szCs w:val="26"/>
          <w:lang w:eastAsia="en-US"/>
        </w:rPr>
        <w:t xml:space="preserve"> </w:t>
      </w:r>
      <w:r w:rsidRPr="00B11E1D">
        <w:rPr>
          <w:rFonts w:eastAsiaTheme="minorHAnsi"/>
          <w:sz w:val="26"/>
          <w:szCs w:val="26"/>
          <w:lang w:eastAsia="en-US"/>
        </w:rPr>
        <w:t>информации</w:t>
      </w:r>
      <w:r w:rsidR="00903C08" w:rsidRPr="00B11E1D">
        <w:rPr>
          <w:rFonts w:eastAsiaTheme="minorHAnsi"/>
          <w:sz w:val="26"/>
          <w:szCs w:val="26"/>
          <w:lang w:eastAsia="en-US"/>
        </w:rPr>
        <w:t xml:space="preserve"> </w:t>
      </w:r>
      <w:r w:rsidRPr="00B11E1D">
        <w:rPr>
          <w:rFonts w:eastAsiaTheme="minorHAnsi"/>
          <w:sz w:val="26"/>
          <w:szCs w:val="26"/>
          <w:lang w:eastAsia="en-US"/>
        </w:rPr>
        <w:t xml:space="preserve"> (</w:t>
      </w:r>
      <w:proofErr w:type="spellStart"/>
      <w:r w:rsidRPr="00B11E1D">
        <w:rPr>
          <w:rFonts w:eastAsiaTheme="minorHAnsi"/>
          <w:sz w:val="26"/>
          <w:szCs w:val="26"/>
          <w:lang w:eastAsia="en-US"/>
        </w:rPr>
        <w:t>www.pravo.gov.ru</w:t>
      </w:r>
      <w:proofErr w:type="spellEnd"/>
      <w:r w:rsidRPr="00B11E1D">
        <w:rPr>
          <w:rFonts w:eastAsiaTheme="minorHAnsi"/>
          <w:sz w:val="26"/>
          <w:szCs w:val="26"/>
          <w:lang w:eastAsia="en-US"/>
        </w:rPr>
        <w:t xml:space="preserve">), </w:t>
      </w:r>
      <w:r w:rsidR="00903C08" w:rsidRPr="00B11E1D">
        <w:rPr>
          <w:rFonts w:eastAsiaTheme="minorHAnsi"/>
          <w:sz w:val="26"/>
          <w:szCs w:val="26"/>
          <w:lang w:eastAsia="en-US"/>
        </w:rPr>
        <w:t xml:space="preserve"> </w:t>
      </w:r>
      <w:r w:rsidRPr="00B11E1D">
        <w:rPr>
          <w:rFonts w:eastAsiaTheme="minorHAnsi"/>
          <w:sz w:val="26"/>
          <w:szCs w:val="26"/>
          <w:lang w:eastAsia="en-US"/>
        </w:rPr>
        <w:t>31 декабря 2015 года</w:t>
      </w:r>
      <w:r w:rsidR="00173821">
        <w:rPr>
          <w:rFonts w:eastAsiaTheme="minorHAnsi"/>
          <w:sz w:val="26"/>
          <w:szCs w:val="26"/>
          <w:lang w:eastAsia="en-US"/>
        </w:rPr>
        <w:t>,</w:t>
      </w:r>
      <w:r w:rsidR="00903C08" w:rsidRPr="00B11E1D">
        <w:rPr>
          <w:rFonts w:eastAsiaTheme="minorHAnsi"/>
          <w:sz w:val="26"/>
          <w:szCs w:val="26"/>
          <w:lang w:eastAsia="en-US"/>
        </w:rPr>
        <w:t xml:space="preserve"> № 7400201512310031</w:t>
      </w:r>
      <w:r w:rsidRPr="00B11E1D">
        <w:rPr>
          <w:rFonts w:eastAsiaTheme="minorHAnsi"/>
          <w:sz w:val="26"/>
          <w:szCs w:val="26"/>
          <w:lang w:eastAsia="en-US"/>
        </w:rPr>
        <w:t>;</w:t>
      </w:r>
      <w:r w:rsidR="00903C08" w:rsidRPr="00B11E1D">
        <w:rPr>
          <w:rFonts w:eastAsiaTheme="minorHAnsi"/>
          <w:sz w:val="26"/>
          <w:szCs w:val="26"/>
          <w:lang w:eastAsia="en-US"/>
        </w:rPr>
        <w:t xml:space="preserve"> 1 июля 2016 года, № 7400201607010010;</w:t>
      </w:r>
      <w:r w:rsidRPr="00B11E1D">
        <w:rPr>
          <w:rFonts w:eastAsiaTheme="minorHAnsi"/>
          <w:sz w:val="26"/>
          <w:szCs w:val="26"/>
          <w:lang w:eastAsia="en-US"/>
        </w:rPr>
        <w:t xml:space="preserve"> 7 октября 2016 года</w:t>
      </w:r>
      <w:r w:rsidR="00903C08" w:rsidRPr="00B11E1D">
        <w:rPr>
          <w:rFonts w:eastAsiaTheme="minorHAnsi"/>
          <w:sz w:val="26"/>
          <w:szCs w:val="26"/>
          <w:lang w:eastAsia="en-US"/>
        </w:rPr>
        <w:t>, № 7400201610070002</w:t>
      </w:r>
      <w:r w:rsidRPr="00B11E1D">
        <w:rPr>
          <w:sz w:val="26"/>
          <w:szCs w:val="26"/>
        </w:rPr>
        <w:t>) с</w:t>
      </w:r>
      <w:r w:rsidRPr="00C87259">
        <w:rPr>
          <w:sz w:val="26"/>
          <w:szCs w:val="26"/>
        </w:rPr>
        <w:t>ледующие изменения:</w:t>
      </w:r>
    </w:p>
    <w:p w:rsidR="001230F6" w:rsidRPr="00DE6E5F" w:rsidRDefault="001230F6" w:rsidP="001230F6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 пункт 7</w:t>
      </w:r>
      <w:r w:rsidRPr="00C87259">
        <w:rPr>
          <w:sz w:val="26"/>
          <w:szCs w:val="26"/>
        </w:rPr>
        <w:t xml:space="preserve"> </w:t>
      </w:r>
      <w:r>
        <w:rPr>
          <w:sz w:val="26"/>
          <w:szCs w:val="26"/>
        </w:rPr>
        <w:t>стать</w:t>
      </w:r>
      <w:r w:rsidR="004E6F21">
        <w:rPr>
          <w:sz w:val="26"/>
          <w:szCs w:val="26"/>
        </w:rPr>
        <w:t>и</w:t>
      </w:r>
      <w:r>
        <w:rPr>
          <w:sz w:val="26"/>
          <w:szCs w:val="26"/>
        </w:rPr>
        <w:t xml:space="preserve"> 3</w:t>
      </w:r>
      <w:r w:rsidRPr="00B64057">
        <w:rPr>
          <w:sz w:val="26"/>
          <w:szCs w:val="26"/>
        </w:rPr>
        <w:t xml:space="preserve"> </w:t>
      </w:r>
      <w:r>
        <w:rPr>
          <w:sz w:val="26"/>
          <w:szCs w:val="26"/>
        </w:rPr>
        <w:t>изложить</w:t>
      </w:r>
      <w:r w:rsidRPr="00DE6E5F">
        <w:rPr>
          <w:sz w:val="26"/>
          <w:szCs w:val="26"/>
        </w:rPr>
        <w:t xml:space="preserve"> в следующей редакции:</w:t>
      </w:r>
    </w:p>
    <w:p w:rsidR="001230F6" w:rsidRDefault="001230F6" w:rsidP="001230F6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«7) оплаты</w:t>
      </w:r>
      <w:r w:rsidRPr="00DE6E5F">
        <w:rPr>
          <w:sz w:val="26"/>
          <w:szCs w:val="26"/>
        </w:rPr>
        <w:t xml:space="preserve"> проезд</w:t>
      </w:r>
      <w:r>
        <w:rPr>
          <w:sz w:val="26"/>
          <w:szCs w:val="26"/>
        </w:rPr>
        <w:t>а</w:t>
      </w:r>
      <w:r w:rsidRPr="00DE6E5F">
        <w:rPr>
          <w:sz w:val="26"/>
          <w:szCs w:val="26"/>
        </w:rPr>
        <w:t xml:space="preserve"> </w:t>
      </w:r>
      <w:r>
        <w:rPr>
          <w:sz w:val="26"/>
          <w:szCs w:val="26"/>
        </w:rPr>
        <w:t>детей-сирот и детей, оставших</w:t>
      </w:r>
      <w:r w:rsidRPr="00DE6E5F">
        <w:rPr>
          <w:sz w:val="26"/>
          <w:szCs w:val="26"/>
        </w:rPr>
        <w:t>ся без по</w:t>
      </w:r>
      <w:r>
        <w:rPr>
          <w:sz w:val="26"/>
          <w:szCs w:val="26"/>
        </w:rPr>
        <w:t>печения родителей, а также лиц</w:t>
      </w:r>
      <w:r w:rsidRPr="00DE6E5F">
        <w:rPr>
          <w:sz w:val="26"/>
          <w:szCs w:val="26"/>
        </w:rPr>
        <w:t xml:space="preserve"> из их числа</w:t>
      </w:r>
      <w:r>
        <w:rPr>
          <w:sz w:val="26"/>
          <w:szCs w:val="26"/>
        </w:rPr>
        <w:t xml:space="preserve"> </w:t>
      </w:r>
      <w:r w:rsidRPr="00DE6E5F">
        <w:rPr>
          <w:sz w:val="26"/>
          <w:szCs w:val="26"/>
        </w:rPr>
        <w:t>к месту лечения</w:t>
      </w:r>
      <w:r w:rsidRPr="00FB02F2">
        <w:rPr>
          <w:sz w:val="26"/>
          <w:szCs w:val="26"/>
        </w:rPr>
        <w:t xml:space="preserve"> (</w:t>
      </w:r>
      <w:r w:rsidRPr="00FB02F2">
        <w:rPr>
          <w:color w:val="000000"/>
          <w:sz w:val="26"/>
          <w:szCs w:val="26"/>
        </w:rPr>
        <w:t>отдыха</w:t>
      </w:r>
      <w:r w:rsidRPr="00FB02F2">
        <w:rPr>
          <w:sz w:val="26"/>
          <w:szCs w:val="26"/>
        </w:rPr>
        <w:t>) и обратно</w:t>
      </w:r>
      <w:r>
        <w:rPr>
          <w:sz w:val="26"/>
          <w:szCs w:val="26"/>
        </w:rPr>
        <w:t xml:space="preserve"> в случае предоставления им путевок</w:t>
      </w:r>
      <w:r w:rsidRPr="00DE6E5F">
        <w:rPr>
          <w:sz w:val="26"/>
          <w:szCs w:val="26"/>
        </w:rPr>
        <w:t xml:space="preserve"> в организации отдыха детей и их оздоровления (в санаторно-курортные организации </w:t>
      </w:r>
      <w:r>
        <w:rPr>
          <w:sz w:val="26"/>
          <w:szCs w:val="26"/>
        </w:rPr>
        <w:t>–</w:t>
      </w:r>
      <w:r w:rsidRPr="00DE6E5F">
        <w:rPr>
          <w:sz w:val="26"/>
          <w:szCs w:val="26"/>
        </w:rPr>
        <w:t xml:space="preserve"> при</w:t>
      </w:r>
      <w:r>
        <w:rPr>
          <w:sz w:val="26"/>
          <w:szCs w:val="26"/>
        </w:rPr>
        <w:t xml:space="preserve"> наличии медицинских показаний) (далее – проезд к месту лечения (отдыха) и обратно);»;</w:t>
      </w:r>
    </w:p>
    <w:p w:rsidR="001230F6" w:rsidRDefault="001230F6" w:rsidP="001230F6">
      <w:pPr>
        <w:spacing w:line="360" w:lineRule="auto"/>
        <w:ind w:firstLine="708"/>
        <w:jc w:val="both"/>
        <w:rPr>
          <w:color w:val="000000"/>
          <w:sz w:val="26"/>
          <w:szCs w:val="26"/>
        </w:rPr>
      </w:pPr>
      <w:r w:rsidRPr="00C87259">
        <w:rPr>
          <w:color w:val="000000"/>
          <w:sz w:val="26"/>
          <w:szCs w:val="26"/>
        </w:rPr>
        <w:t xml:space="preserve">2) </w:t>
      </w:r>
      <w:r>
        <w:rPr>
          <w:color w:val="000000"/>
          <w:sz w:val="26"/>
          <w:szCs w:val="26"/>
        </w:rPr>
        <w:t>в пункте 4 приложения 1:</w:t>
      </w:r>
    </w:p>
    <w:p w:rsidR="007E7B16" w:rsidRPr="001370BB" w:rsidRDefault="001230F6" w:rsidP="007E7B16">
      <w:pPr>
        <w:spacing w:line="360" w:lineRule="auto"/>
        <w:ind w:firstLine="708"/>
        <w:jc w:val="both"/>
        <w:rPr>
          <w:bCs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абзац двадцат</w:t>
      </w:r>
      <w:r w:rsidR="007E7B16">
        <w:rPr>
          <w:color w:val="000000"/>
          <w:sz w:val="26"/>
          <w:szCs w:val="26"/>
        </w:rPr>
        <w:t>ый после слова «лечения» дополнить словом «(</w:t>
      </w:r>
      <w:r w:rsidR="007E7B16" w:rsidRPr="001370BB">
        <w:rPr>
          <w:color w:val="000000"/>
          <w:sz w:val="26"/>
          <w:szCs w:val="26"/>
        </w:rPr>
        <w:t>отдыха)»</w:t>
      </w:r>
      <w:r w:rsidR="007E7B16" w:rsidRPr="001370BB">
        <w:rPr>
          <w:sz w:val="26"/>
          <w:szCs w:val="26"/>
        </w:rPr>
        <w:t>;</w:t>
      </w:r>
    </w:p>
    <w:p w:rsidR="001230F6" w:rsidRPr="001370BB" w:rsidRDefault="007E7B16" w:rsidP="001230F6">
      <w:pPr>
        <w:spacing w:line="360" w:lineRule="auto"/>
        <w:ind w:firstLine="708"/>
        <w:jc w:val="both"/>
        <w:rPr>
          <w:bCs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абзац двадцать второй</w:t>
      </w:r>
      <w:r w:rsidR="001230F6">
        <w:rPr>
          <w:color w:val="000000"/>
          <w:sz w:val="26"/>
          <w:szCs w:val="26"/>
        </w:rPr>
        <w:t xml:space="preserve"> после слова «лечения» допо</w:t>
      </w:r>
      <w:r w:rsidR="005E22A7">
        <w:rPr>
          <w:color w:val="000000"/>
          <w:sz w:val="26"/>
          <w:szCs w:val="26"/>
        </w:rPr>
        <w:t>л</w:t>
      </w:r>
      <w:r w:rsidR="001230F6">
        <w:rPr>
          <w:color w:val="000000"/>
          <w:sz w:val="26"/>
          <w:szCs w:val="26"/>
        </w:rPr>
        <w:t>нить словом «(</w:t>
      </w:r>
      <w:r w:rsidR="001230F6" w:rsidRPr="001370BB">
        <w:rPr>
          <w:color w:val="000000"/>
          <w:sz w:val="26"/>
          <w:szCs w:val="26"/>
        </w:rPr>
        <w:t>отдыха)»</w:t>
      </w:r>
      <w:r w:rsidR="001230F6" w:rsidRPr="001370BB">
        <w:rPr>
          <w:sz w:val="26"/>
          <w:szCs w:val="26"/>
        </w:rPr>
        <w:t>;</w:t>
      </w:r>
    </w:p>
    <w:p w:rsidR="001230F6" w:rsidRDefault="001230F6" w:rsidP="001230F6">
      <w:pPr>
        <w:spacing w:line="360" w:lineRule="auto"/>
        <w:ind w:firstLine="708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1370BB">
        <w:rPr>
          <w:color w:val="000000"/>
          <w:sz w:val="26"/>
          <w:szCs w:val="26"/>
        </w:rPr>
        <w:t xml:space="preserve">в абзаце двадцать четвертом слова </w:t>
      </w:r>
      <w:r w:rsidRPr="001370BB">
        <w:rPr>
          <w:rFonts w:eastAsiaTheme="minorHAnsi"/>
          <w:sz w:val="26"/>
          <w:szCs w:val="26"/>
          <w:lang w:eastAsia="en-US"/>
        </w:rPr>
        <w:t>«при наличии медицинских показаний предоставлены путевки в оздоровительные лагеря, санаторно-курортные организации</w:t>
      </w:r>
      <w:r w:rsidRPr="001370BB">
        <w:rPr>
          <w:bCs/>
          <w:color w:val="000000"/>
          <w:sz w:val="26"/>
          <w:szCs w:val="26"/>
        </w:rPr>
        <w:t>» заменить словами «</w:t>
      </w:r>
      <w:r>
        <w:rPr>
          <w:sz w:val="26"/>
          <w:szCs w:val="26"/>
        </w:rPr>
        <w:t>предоставлены</w:t>
      </w:r>
      <w:r w:rsidRPr="001370BB">
        <w:rPr>
          <w:sz w:val="26"/>
          <w:szCs w:val="26"/>
        </w:rPr>
        <w:t xml:space="preserve"> </w:t>
      </w:r>
      <w:r>
        <w:rPr>
          <w:sz w:val="26"/>
          <w:szCs w:val="26"/>
        </w:rPr>
        <w:t>путевки</w:t>
      </w:r>
      <w:r w:rsidRPr="001370BB">
        <w:rPr>
          <w:sz w:val="26"/>
          <w:szCs w:val="26"/>
        </w:rPr>
        <w:t xml:space="preserve"> в организации отдыха детей и их оздоровления (в санаторно-курортные организации – при наличии медицинских показаний)</w:t>
      </w:r>
      <w:r w:rsidRPr="001370BB">
        <w:rPr>
          <w:rFonts w:eastAsiaTheme="minorHAnsi"/>
          <w:color w:val="000000"/>
          <w:sz w:val="26"/>
          <w:szCs w:val="26"/>
          <w:lang w:eastAsia="en-US"/>
        </w:rPr>
        <w:t>»</w:t>
      </w:r>
      <w:r>
        <w:rPr>
          <w:rFonts w:eastAsiaTheme="minorHAnsi"/>
          <w:color w:val="000000"/>
          <w:sz w:val="26"/>
          <w:szCs w:val="26"/>
          <w:lang w:eastAsia="en-US"/>
        </w:rPr>
        <w:t>;</w:t>
      </w:r>
    </w:p>
    <w:p w:rsidR="001230F6" w:rsidRDefault="001230F6" w:rsidP="001230F6">
      <w:pPr>
        <w:spacing w:line="360" w:lineRule="auto"/>
        <w:ind w:firstLine="708"/>
        <w:jc w:val="both"/>
        <w:rPr>
          <w:color w:val="000000"/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 xml:space="preserve">3) </w:t>
      </w:r>
      <w:r>
        <w:rPr>
          <w:color w:val="000000"/>
          <w:sz w:val="26"/>
          <w:szCs w:val="26"/>
        </w:rPr>
        <w:t>в пункте 3 приложения 2:</w:t>
      </w:r>
    </w:p>
    <w:p w:rsidR="007E7B16" w:rsidRPr="001370BB" w:rsidRDefault="001230F6" w:rsidP="007E7B16">
      <w:pPr>
        <w:spacing w:line="360" w:lineRule="auto"/>
        <w:ind w:firstLine="708"/>
        <w:jc w:val="both"/>
        <w:rPr>
          <w:bCs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абзац двадцать перв</w:t>
      </w:r>
      <w:r w:rsidR="007E7B16">
        <w:rPr>
          <w:color w:val="000000"/>
          <w:sz w:val="26"/>
          <w:szCs w:val="26"/>
        </w:rPr>
        <w:t>ый после слова «лечения» дополнить словом «(</w:t>
      </w:r>
      <w:r w:rsidR="007E7B16" w:rsidRPr="001370BB">
        <w:rPr>
          <w:color w:val="000000"/>
          <w:sz w:val="26"/>
          <w:szCs w:val="26"/>
        </w:rPr>
        <w:t>отдыха)»</w:t>
      </w:r>
      <w:r w:rsidR="007E7B16" w:rsidRPr="001370BB">
        <w:rPr>
          <w:sz w:val="26"/>
          <w:szCs w:val="26"/>
        </w:rPr>
        <w:t>;</w:t>
      </w:r>
    </w:p>
    <w:p w:rsidR="001230F6" w:rsidRPr="001370BB" w:rsidRDefault="001230F6" w:rsidP="001230F6">
      <w:pPr>
        <w:spacing w:line="360" w:lineRule="auto"/>
        <w:ind w:firstLine="708"/>
        <w:jc w:val="both"/>
        <w:rPr>
          <w:bCs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абзац</w:t>
      </w:r>
      <w:r w:rsidR="00045080">
        <w:rPr>
          <w:color w:val="000000"/>
          <w:sz w:val="26"/>
          <w:szCs w:val="26"/>
        </w:rPr>
        <w:t xml:space="preserve"> двадцать трет</w:t>
      </w:r>
      <w:r w:rsidR="007E7B16">
        <w:rPr>
          <w:color w:val="000000"/>
          <w:sz w:val="26"/>
          <w:szCs w:val="26"/>
        </w:rPr>
        <w:t>ий</w:t>
      </w:r>
      <w:r>
        <w:rPr>
          <w:color w:val="000000"/>
          <w:sz w:val="26"/>
          <w:szCs w:val="26"/>
        </w:rPr>
        <w:t xml:space="preserve"> после слова «лечения» дополнить словом «(</w:t>
      </w:r>
      <w:r w:rsidRPr="001370BB">
        <w:rPr>
          <w:color w:val="000000"/>
          <w:sz w:val="26"/>
          <w:szCs w:val="26"/>
        </w:rPr>
        <w:t>отдыха)»</w:t>
      </w:r>
      <w:r w:rsidRPr="001370BB">
        <w:rPr>
          <w:sz w:val="26"/>
          <w:szCs w:val="26"/>
        </w:rPr>
        <w:t>;</w:t>
      </w:r>
    </w:p>
    <w:p w:rsidR="001230F6" w:rsidRDefault="001230F6" w:rsidP="001230F6">
      <w:pPr>
        <w:spacing w:line="360" w:lineRule="auto"/>
        <w:ind w:firstLine="708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1370BB">
        <w:rPr>
          <w:color w:val="000000"/>
          <w:sz w:val="26"/>
          <w:szCs w:val="26"/>
        </w:rPr>
        <w:t xml:space="preserve">в абзаце двадцать </w:t>
      </w:r>
      <w:r>
        <w:rPr>
          <w:color w:val="000000"/>
          <w:sz w:val="26"/>
          <w:szCs w:val="26"/>
        </w:rPr>
        <w:t>пятом</w:t>
      </w:r>
      <w:r w:rsidRPr="001370BB">
        <w:rPr>
          <w:color w:val="000000"/>
          <w:sz w:val="26"/>
          <w:szCs w:val="26"/>
        </w:rPr>
        <w:t xml:space="preserve"> слова </w:t>
      </w:r>
      <w:r w:rsidRPr="001370BB">
        <w:rPr>
          <w:rFonts w:eastAsiaTheme="minorHAnsi"/>
          <w:sz w:val="26"/>
          <w:szCs w:val="26"/>
          <w:lang w:eastAsia="en-US"/>
        </w:rPr>
        <w:t>«при наличии медицинских показаний предоставлены путевки в оздоровительные лагеря, санаторно-курортные организации</w:t>
      </w:r>
      <w:r w:rsidRPr="001370BB">
        <w:rPr>
          <w:bCs/>
          <w:color w:val="000000"/>
          <w:sz w:val="26"/>
          <w:szCs w:val="26"/>
        </w:rPr>
        <w:t>» заменить словами «</w:t>
      </w:r>
      <w:r>
        <w:rPr>
          <w:sz w:val="26"/>
          <w:szCs w:val="26"/>
        </w:rPr>
        <w:t>предоставлены</w:t>
      </w:r>
      <w:r w:rsidRPr="001370BB">
        <w:rPr>
          <w:sz w:val="26"/>
          <w:szCs w:val="26"/>
        </w:rPr>
        <w:t xml:space="preserve"> </w:t>
      </w:r>
      <w:r>
        <w:rPr>
          <w:sz w:val="26"/>
          <w:szCs w:val="26"/>
        </w:rPr>
        <w:t>путевки</w:t>
      </w:r>
      <w:r w:rsidRPr="001370BB">
        <w:rPr>
          <w:sz w:val="26"/>
          <w:szCs w:val="26"/>
        </w:rPr>
        <w:t xml:space="preserve"> в организации отдыха детей и их оздоровления (в санаторно-курортные организации – при наличии медицинских показаний)</w:t>
      </w:r>
      <w:r w:rsidRPr="001370BB">
        <w:rPr>
          <w:rFonts w:eastAsiaTheme="minorHAnsi"/>
          <w:color w:val="000000"/>
          <w:sz w:val="26"/>
          <w:szCs w:val="26"/>
          <w:lang w:eastAsia="en-US"/>
        </w:rPr>
        <w:t>»</w:t>
      </w:r>
      <w:r>
        <w:rPr>
          <w:rFonts w:eastAsiaTheme="minorHAnsi"/>
          <w:color w:val="000000"/>
          <w:sz w:val="26"/>
          <w:szCs w:val="26"/>
          <w:lang w:eastAsia="en-US"/>
        </w:rPr>
        <w:t>.</w:t>
      </w:r>
    </w:p>
    <w:p w:rsidR="001230F6" w:rsidRDefault="00A66AAE" w:rsidP="001230F6">
      <w:pPr>
        <w:pStyle w:val="2"/>
        <w:spacing w:after="0" w:line="360" w:lineRule="auto"/>
        <w:ind w:firstLine="709"/>
        <w:jc w:val="both"/>
        <w:rPr>
          <w:sz w:val="26"/>
          <w:szCs w:val="26"/>
        </w:rPr>
      </w:pPr>
      <w:r w:rsidRPr="00C87259">
        <w:rPr>
          <w:b/>
          <w:sz w:val="26"/>
          <w:szCs w:val="26"/>
        </w:rPr>
        <w:lastRenderedPageBreak/>
        <w:t>Статья 3.</w:t>
      </w:r>
      <w:r w:rsidRPr="00C87259">
        <w:rPr>
          <w:sz w:val="26"/>
          <w:szCs w:val="26"/>
        </w:rPr>
        <w:tab/>
        <w:t xml:space="preserve">Настоящий </w:t>
      </w:r>
      <w:bookmarkStart w:id="0" w:name="sub_8301"/>
      <w:r w:rsidRPr="00C87259">
        <w:rPr>
          <w:sz w:val="26"/>
          <w:szCs w:val="26"/>
        </w:rPr>
        <w:t xml:space="preserve">Закон вступает в силу </w:t>
      </w:r>
      <w:bookmarkEnd w:id="0"/>
      <w:r w:rsidR="001230F6" w:rsidRPr="001370BB">
        <w:rPr>
          <w:sz w:val="26"/>
          <w:szCs w:val="26"/>
        </w:rPr>
        <w:t>с</w:t>
      </w:r>
      <w:r w:rsidR="001230F6">
        <w:rPr>
          <w:sz w:val="26"/>
          <w:szCs w:val="26"/>
        </w:rPr>
        <w:t xml:space="preserve">о дня </w:t>
      </w:r>
      <w:r w:rsidR="001230F6" w:rsidRPr="001370BB">
        <w:rPr>
          <w:sz w:val="26"/>
          <w:szCs w:val="26"/>
        </w:rPr>
        <w:t>его официально</w:t>
      </w:r>
      <w:r w:rsidR="001230F6">
        <w:rPr>
          <w:sz w:val="26"/>
          <w:szCs w:val="26"/>
        </w:rPr>
        <w:t>го</w:t>
      </w:r>
      <w:r w:rsidR="001230F6" w:rsidRPr="001370BB">
        <w:rPr>
          <w:sz w:val="26"/>
          <w:szCs w:val="26"/>
        </w:rPr>
        <w:t xml:space="preserve"> опубликования</w:t>
      </w:r>
      <w:r w:rsidR="001230F6">
        <w:rPr>
          <w:sz w:val="26"/>
          <w:szCs w:val="26"/>
        </w:rPr>
        <w:t>.</w:t>
      </w:r>
    </w:p>
    <w:tbl>
      <w:tblPr>
        <w:tblW w:w="9889" w:type="dxa"/>
        <w:tblLook w:val="04A0"/>
      </w:tblPr>
      <w:tblGrid>
        <w:gridCol w:w="6297"/>
        <w:gridCol w:w="3592"/>
      </w:tblGrid>
      <w:tr w:rsidR="00992D6C" w:rsidRPr="00C87259" w:rsidTr="00294C71">
        <w:tc>
          <w:tcPr>
            <w:tcW w:w="6297" w:type="dxa"/>
            <w:vAlign w:val="bottom"/>
          </w:tcPr>
          <w:p w:rsidR="00992D6C" w:rsidRDefault="00992D6C" w:rsidP="00294C71">
            <w:pPr>
              <w:rPr>
                <w:sz w:val="26"/>
                <w:szCs w:val="26"/>
              </w:rPr>
            </w:pPr>
          </w:p>
          <w:p w:rsidR="004212BB" w:rsidRPr="00C87259" w:rsidRDefault="004212BB" w:rsidP="00294C71">
            <w:pPr>
              <w:rPr>
                <w:sz w:val="26"/>
                <w:szCs w:val="26"/>
              </w:rPr>
            </w:pPr>
          </w:p>
          <w:p w:rsidR="00FA4A73" w:rsidRDefault="00FA4A73" w:rsidP="00D84B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Исполняющий обязанности</w:t>
            </w:r>
          </w:p>
          <w:p w:rsidR="00992D6C" w:rsidRPr="00C87259" w:rsidRDefault="00992D6C" w:rsidP="00FA4A73">
            <w:pPr>
              <w:rPr>
                <w:sz w:val="26"/>
                <w:szCs w:val="26"/>
                <w:lang w:eastAsia="en-US"/>
              </w:rPr>
            </w:pPr>
            <w:r w:rsidRPr="00C87259">
              <w:rPr>
                <w:sz w:val="26"/>
                <w:szCs w:val="26"/>
              </w:rPr>
              <w:t>Губернатор</w:t>
            </w:r>
            <w:r w:rsidR="00FA4A73">
              <w:rPr>
                <w:sz w:val="26"/>
                <w:szCs w:val="26"/>
              </w:rPr>
              <w:t xml:space="preserve">а </w:t>
            </w:r>
            <w:r w:rsidRPr="00C87259">
              <w:rPr>
                <w:sz w:val="26"/>
                <w:szCs w:val="26"/>
              </w:rPr>
              <w:t>Челябинской области</w:t>
            </w:r>
          </w:p>
        </w:tc>
        <w:tc>
          <w:tcPr>
            <w:tcW w:w="3592" w:type="dxa"/>
            <w:vAlign w:val="bottom"/>
            <w:hideMark/>
          </w:tcPr>
          <w:p w:rsidR="00992D6C" w:rsidRPr="00C87259" w:rsidRDefault="00FA4A73" w:rsidP="00FA4A73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Е</w:t>
            </w:r>
            <w:r w:rsidR="004212BB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>В</w:t>
            </w:r>
            <w:r w:rsidR="004212BB">
              <w:rPr>
                <w:sz w:val="26"/>
                <w:szCs w:val="26"/>
                <w:lang w:eastAsia="en-US"/>
              </w:rPr>
              <w:t xml:space="preserve">. </w:t>
            </w:r>
            <w:r>
              <w:rPr>
                <w:sz w:val="26"/>
                <w:szCs w:val="26"/>
                <w:lang w:eastAsia="en-US"/>
              </w:rPr>
              <w:t>Редин</w:t>
            </w:r>
          </w:p>
        </w:tc>
      </w:tr>
    </w:tbl>
    <w:p w:rsidR="00B20DCB" w:rsidRPr="00C64ABF" w:rsidRDefault="00B20DCB" w:rsidP="003F21A7"/>
    <w:sectPr w:rsidR="00B20DCB" w:rsidRPr="00C64ABF" w:rsidSect="004212BB">
      <w:foot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1AD1" w:rsidRDefault="00CD1AD1" w:rsidP="00C64ABF">
      <w:r>
        <w:separator/>
      </w:r>
    </w:p>
  </w:endnote>
  <w:endnote w:type="continuationSeparator" w:id="0">
    <w:p w:rsidR="00CD1AD1" w:rsidRDefault="00CD1AD1" w:rsidP="00C64A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71797"/>
      <w:docPartObj>
        <w:docPartGallery w:val="Page Numbers (Bottom of Page)"/>
        <w:docPartUnique/>
      </w:docPartObj>
    </w:sdtPr>
    <w:sdtContent>
      <w:p w:rsidR="00A05CE7" w:rsidRDefault="00683150">
        <w:pPr>
          <w:pStyle w:val="ad"/>
          <w:jc w:val="right"/>
        </w:pPr>
        <w:fldSimple w:instr=" PAGE   \* MERGEFORMAT ">
          <w:r w:rsidR="00FA4A73">
            <w:rPr>
              <w:noProof/>
            </w:rPr>
            <w:t>3</w:t>
          </w:r>
        </w:fldSimple>
      </w:p>
    </w:sdtContent>
  </w:sdt>
  <w:p w:rsidR="00A05CE7" w:rsidRDefault="00A05CE7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1AD1" w:rsidRDefault="00CD1AD1" w:rsidP="00C64ABF">
      <w:r>
        <w:separator/>
      </w:r>
    </w:p>
  </w:footnote>
  <w:footnote w:type="continuationSeparator" w:id="0">
    <w:p w:rsidR="00CD1AD1" w:rsidRDefault="00CD1AD1" w:rsidP="00C64A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3F0B80"/>
    <w:multiLevelType w:val="hybridMultilevel"/>
    <w:tmpl w:val="3A8ECB90"/>
    <w:lvl w:ilvl="0" w:tplc="5F58100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4ABF"/>
    <w:rsid w:val="00000092"/>
    <w:rsid w:val="00011D0A"/>
    <w:rsid w:val="000140EF"/>
    <w:rsid w:val="00027172"/>
    <w:rsid w:val="00045080"/>
    <w:rsid w:val="000451C4"/>
    <w:rsid w:val="000530C2"/>
    <w:rsid w:val="000531F2"/>
    <w:rsid w:val="00054887"/>
    <w:rsid w:val="00067487"/>
    <w:rsid w:val="00086ED3"/>
    <w:rsid w:val="000940B7"/>
    <w:rsid w:val="000A1595"/>
    <w:rsid w:val="000D0059"/>
    <w:rsid w:val="000E3F56"/>
    <w:rsid w:val="001110D1"/>
    <w:rsid w:val="00113F34"/>
    <w:rsid w:val="00121996"/>
    <w:rsid w:val="001230F6"/>
    <w:rsid w:val="0013316C"/>
    <w:rsid w:val="00136046"/>
    <w:rsid w:val="00151249"/>
    <w:rsid w:val="0015171C"/>
    <w:rsid w:val="00170757"/>
    <w:rsid w:val="00173821"/>
    <w:rsid w:val="00194E95"/>
    <w:rsid w:val="0019734E"/>
    <w:rsid w:val="001A623B"/>
    <w:rsid w:val="001B424A"/>
    <w:rsid w:val="001C6335"/>
    <w:rsid w:val="001D350C"/>
    <w:rsid w:val="001E2E15"/>
    <w:rsid w:val="001E742C"/>
    <w:rsid w:val="00200C84"/>
    <w:rsid w:val="00205015"/>
    <w:rsid w:val="00205BAC"/>
    <w:rsid w:val="00220278"/>
    <w:rsid w:val="00233BDD"/>
    <w:rsid w:val="00246F28"/>
    <w:rsid w:val="002711CF"/>
    <w:rsid w:val="002754DE"/>
    <w:rsid w:val="00277112"/>
    <w:rsid w:val="0027786F"/>
    <w:rsid w:val="00280022"/>
    <w:rsid w:val="002D2CA0"/>
    <w:rsid w:val="002E0790"/>
    <w:rsid w:val="002E77F1"/>
    <w:rsid w:val="00311F9E"/>
    <w:rsid w:val="00337757"/>
    <w:rsid w:val="00342E97"/>
    <w:rsid w:val="00347362"/>
    <w:rsid w:val="00357145"/>
    <w:rsid w:val="0036319A"/>
    <w:rsid w:val="003A662A"/>
    <w:rsid w:val="003B257B"/>
    <w:rsid w:val="003B3565"/>
    <w:rsid w:val="003D02FC"/>
    <w:rsid w:val="003F21A7"/>
    <w:rsid w:val="00412DBF"/>
    <w:rsid w:val="004212BB"/>
    <w:rsid w:val="0042468A"/>
    <w:rsid w:val="004260B0"/>
    <w:rsid w:val="00427784"/>
    <w:rsid w:val="0045672C"/>
    <w:rsid w:val="00473C68"/>
    <w:rsid w:val="00474738"/>
    <w:rsid w:val="00476DC9"/>
    <w:rsid w:val="00487D3B"/>
    <w:rsid w:val="004967A4"/>
    <w:rsid w:val="004C1894"/>
    <w:rsid w:val="004D1742"/>
    <w:rsid w:val="004D30E8"/>
    <w:rsid w:val="004D4763"/>
    <w:rsid w:val="004E34A2"/>
    <w:rsid w:val="004E5D4F"/>
    <w:rsid w:val="004E6F21"/>
    <w:rsid w:val="004F39B1"/>
    <w:rsid w:val="0051403A"/>
    <w:rsid w:val="005261DE"/>
    <w:rsid w:val="0055145C"/>
    <w:rsid w:val="0056118C"/>
    <w:rsid w:val="005721C7"/>
    <w:rsid w:val="00577329"/>
    <w:rsid w:val="00594F46"/>
    <w:rsid w:val="005A7525"/>
    <w:rsid w:val="005B3134"/>
    <w:rsid w:val="005C05AA"/>
    <w:rsid w:val="005C1614"/>
    <w:rsid w:val="005C3780"/>
    <w:rsid w:val="005D192E"/>
    <w:rsid w:val="005D245A"/>
    <w:rsid w:val="005D6C61"/>
    <w:rsid w:val="005E22A7"/>
    <w:rsid w:val="005F2579"/>
    <w:rsid w:val="00611A4E"/>
    <w:rsid w:val="00621AFE"/>
    <w:rsid w:val="006359E2"/>
    <w:rsid w:val="00646D57"/>
    <w:rsid w:val="00654BD2"/>
    <w:rsid w:val="0066739A"/>
    <w:rsid w:val="00683150"/>
    <w:rsid w:val="00691B13"/>
    <w:rsid w:val="006B0AE0"/>
    <w:rsid w:val="006B0ECA"/>
    <w:rsid w:val="006B5B5F"/>
    <w:rsid w:val="006C7438"/>
    <w:rsid w:val="006D1089"/>
    <w:rsid w:val="006E1367"/>
    <w:rsid w:val="0071170F"/>
    <w:rsid w:val="007142CF"/>
    <w:rsid w:val="007179CD"/>
    <w:rsid w:val="007313A7"/>
    <w:rsid w:val="00732B79"/>
    <w:rsid w:val="0077339E"/>
    <w:rsid w:val="00773FAC"/>
    <w:rsid w:val="007A1F07"/>
    <w:rsid w:val="007A2693"/>
    <w:rsid w:val="007C0DD6"/>
    <w:rsid w:val="007E7B16"/>
    <w:rsid w:val="007F07F0"/>
    <w:rsid w:val="007F41B5"/>
    <w:rsid w:val="007F5949"/>
    <w:rsid w:val="00841A6D"/>
    <w:rsid w:val="008529E3"/>
    <w:rsid w:val="0086063C"/>
    <w:rsid w:val="00862F28"/>
    <w:rsid w:val="008717C5"/>
    <w:rsid w:val="00877699"/>
    <w:rsid w:val="0088311E"/>
    <w:rsid w:val="008B217C"/>
    <w:rsid w:val="008D4DC8"/>
    <w:rsid w:val="00903C08"/>
    <w:rsid w:val="009434BA"/>
    <w:rsid w:val="00992D6C"/>
    <w:rsid w:val="009A1D1E"/>
    <w:rsid w:val="00A05CE7"/>
    <w:rsid w:val="00A236CD"/>
    <w:rsid w:val="00A45288"/>
    <w:rsid w:val="00A50BF0"/>
    <w:rsid w:val="00A66AAE"/>
    <w:rsid w:val="00A70711"/>
    <w:rsid w:val="00A972BC"/>
    <w:rsid w:val="00AA0E7D"/>
    <w:rsid w:val="00AB375C"/>
    <w:rsid w:val="00AB3FA1"/>
    <w:rsid w:val="00AC5F30"/>
    <w:rsid w:val="00AD1FB2"/>
    <w:rsid w:val="00AD36EE"/>
    <w:rsid w:val="00AD5445"/>
    <w:rsid w:val="00AF2E6A"/>
    <w:rsid w:val="00AF56AC"/>
    <w:rsid w:val="00B11E1D"/>
    <w:rsid w:val="00B129B0"/>
    <w:rsid w:val="00B20DCB"/>
    <w:rsid w:val="00B21C48"/>
    <w:rsid w:val="00B24F1C"/>
    <w:rsid w:val="00B25FF1"/>
    <w:rsid w:val="00B36F2E"/>
    <w:rsid w:val="00B97FEA"/>
    <w:rsid w:val="00BB15B2"/>
    <w:rsid w:val="00BB673D"/>
    <w:rsid w:val="00BE1E81"/>
    <w:rsid w:val="00C22EFC"/>
    <w:rsid w:val="00C64ABF"/>
    <w:rsid w:val="00C66385"/>
    <w:rsid w:val="00C91D9D"/>
    <w:rsid w:val="00CA5A5E"/>
    <w:rsid w:val="00CB1A0E"/>
    <w:rsid w:val="00CD1AD1"/>
    <w:rsid w:val="00CD44DD"/>
    <w:rsid w:val="00CF08F7"/>
    <w:rsid w:val="00CF0E4D"/>
    <w:rsid w:val="00D1628B"/>
    <w:rsid w:val="00D301AF"/>
    <w:rsid w:val="00D467D7"/>
    <w:rsid w:val="00D53287"/>
    <w:rsid w:val="00D5604C"/>
    <w:rsid w:val="00D652CC"/>
    <w:rsid w:val="00D67FFE"/>
    <w:rsid w:val="00D816EC"/>
    <w:rsid w:val="00D84BCE"/>
    <w:rsid w:val="00D93FEF"/>
    <w:rsid w:val="00DD6458"/>
    <w:rsid w:val="00DE1494"/>
    <w:rsid w:val="00DE652C"/>
    <w:rsid w:val="00E146C0"/>
    <w:rsid w:val="00E4176A"/>
    <w:rsid w:val="00E42EC6"/>
    <w:rsid w:val="00E470D0"/>
    <w:rsid w:val="00E666F1"/>
    <w:rsid w:val="00E71915"/>
    <w:rsid w:val="00ED646A"/>
    <w:rsid w:val="00EE24C0"/>
    <w:rsid w:val="00EE7BB4"/>
    <w:rsid w:val="00EF601D"/>
    <w:rsid w:val="00F03528"/>
    <w:rsid w:val="00F120AC"/>
    <w:rsid w:val="00F1694F"/>
    <w:rsid w:val="00F224F6"/>
    <w:rsid w:val="00F23EC6"/>
    <w:rsid w:val="00F45A50"/>
    <w:rsid w:val="00F730D5"/>
    <w:rsid w:val="00F97D52"/>
    <w:rsid w:val="00FA4A73"/>
    <w:rsid w:val="00FC0CBB"/>
    <w:rsid w:val="00FC23D4"/>
    <w:rsid w:val="00FC41C4"/>
    <w:rsid w:val="00FD1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ABF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C64ABF"/>
    <w:pPr>
      <w:spacing w:before="108" w:after="108"/>
      <w:jc w:val="center"/>
      <w:outlineLvl w:val="0"/>
    </w:pPr>
    <w:rPr>
      <w:rFonts w:ascii="Arial" w:eastAsia="Times New Roman" w:hAnsi="Arial"/>
      <w:b/>
      <w:bCs/>
      <w:color w:val="00008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4ABF"/>
    <w:rPr>
      <w:rFonts w:ascii="Arial" w:eastAsia="Times New Roman" w:hAnsi="Arial" w:cs="Times New Roman"/>
      <w:b/>
      <w:bCs/>
      <w:color w:val="000080"/>
      <w:sz w:val="26"/>
      <w:szCs w:val="26"/>
      <w:lang w:eastAsia="ru-RU"/>
    </w:rPr>
  </w:style>
  <w:style w:type="paragraph" w:styleId="a3">
    <w:name w:val="Body Text"/>
    <w:basedOn w:val="a"/>
    <w:link w:val="a4"/>
    <w:semiHidden/>
    <w:unhideWhenUsed/>
    <w:rsid w:val="00C64ABF"/>
    <w:pPr>
      <w:spacing w:after="120" w:line="288" w:lineRule="auto"/>
    </w:pPr>
  </w:style>
  <w:style w:type="character" w:customStyle="1" w:styleId="a4">
    <w:name w:val="Основной текст Знак"/>
    <w:basedOn w:val="a0"/>
    <w:link w:val="a3"/>
    <w:semiHidden/>
    <w:rsid w:val="00C64AB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C64AB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C64AB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C64AB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C64ABF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64ABF"/>
    <w:pPr>
      <w:widowControl w:val="0"/>
      <w:suppressAutoHyphens/>
      <w:spacing w:after="0" w:line="240" w:lineRule="auto"/>
    </w:pPr>
    <w:rPr>
      <w:rFonts w:ascii="Arial" w:eastAsia="Times New Roman" w:hAnsi="Arial" w:cs="Arial"/>
      <w:b/>
      <w:bCs/>
      <w:sz w:val="24"/>
      <w:szCs w:val="20"/>
      <w:lang w:eastAsia="ru-RU"/>
    </w:rPr>
  </w:style>
  <w:style w:type="paragraph" w:customStyle="1" w:styleId="a7">
    <w:name w:val="Таблицы (моноширинный)"/>
    <w:basedOn w:val="a"/>
    <w:uiPriority w:val="99"/>
    <w:rsid w:val="00C64ABF"/>
    <w:pPr>
      <w:widowControl w:val="0"/>
    </w:pPr>
    <w:rPr>
      <w:rFonts w:ascii="Courier New" w:eastAsia="Times New Roman" w:hAnsi="Courier New" w:cs="Courier New"/>
    </w:rPr>
  </w:style>
  <w:style w:type="character" w:customStyle="1" w:styleId="a8">
    <w:name w:val="Цветовое выделение"/>
    <w:uiPriority w:val="99"/>
    <w:rsid w:val="00C64ABF"/>
    <w:rPr>
      <w:b/>
      <w:bCs/>
      <w:color w:val="26282F"/>
    </w:rPr>
  </w:style>
  <w:style w:type="character" w:customStyle="1" w:styleId="a9">
    <w:name w:val="Гипертекстовая ссылка"/>
    <w:basedOn w:val="a8"/>
    <w:uiPriority w:val="99"/>
    <w:rsid w:val="00C64ABF"/>
    <w:rPr>
      <w:color w:val="106BBE"/>
    </w:rPr>
  </w:style>
  <w:style w:type="character" w:customStyle="1" w:styleId="aa">
    <w:name w:val="Утратил силу"/>
    <w:basedOn w:val="a8"/>
    <w:uiPriority w:val="99"/>
    <w:rsid w:val="00C64ABF"/>
    <w:rPr>
      <w:strike/>
      <w:color w:val="666600"/>
    </w:rPr>
  </w:style>
  <w:style w:type="character" w:customStyle="1" w:styleId="-">
    <w:name w:val="Интернет-ссылка"/>
    <w:rsid w:val="00C64ABF"/>
    <w:rPr>
      <w:color w:val="000080"/>
      <w:u w:val="single"/>
    </w:rPr>
  </w:style>
  <w:style w:type="paragraph" w:styleId="ab">
    <w:name w:val="header"/>
    <w:basedOn w:val="a"/>
    <w:link w:val="ac"/>
    <w:uiPriority w:val="99"/>
    <w:semiHidden/>
    <w:unhideWhenUsed/>
    <w:rsid w:val="00C64AB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C64AB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C64AB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64ABF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41A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f">
    <w:name w:val="List Paragraph"/>
    <w:basedOn w:val="a"/>
    <w:uiPriority w:val="34"/>
    <w:qFormat/>
    <w:rsid w:val="003D02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5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35206.40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0035206.4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3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 Челябинской области</Company>
  <LinksUpToDate>false</LinksUpToDate>
  <CharactersWithSpaces>4040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Лукьянчикова Т.Е.</cp:lastModifiedBy>
  <cp:revision>59</cp:revision>
  <cp:lastPrinted>2017-03-30T10:30:00Z</cp:lastPrinted>
  <dcterms:created xsi:type="dcterms:W3CDTF">2016-05-24T11:41:00Z</dcterms:created>
  <dcterms:modified xsi:type="dcterms:W3CDTF">2017-04-03T10:28:00Z</dcterms:modified>
</cp:coreProperties>
</file>