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D44DCE" w:rsidRPr="007D782F" w:rsidTr="00D81E8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422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422FB8" w:rsidRPr="007D782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44DCE" w:rsidRPr="007D782F" w:rsidTr="00D81E8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D44DCE" w:rsidRPr="007D782F" w:rsidTr="00D81E8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D44DCE" w:rsidRPr="007D782F" w:rsidRDefault="00D44DCE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D44DCE" w:rsidRPr="007D782F" w:rsidTr="00D81E8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D44DCE" w:rsidRPr="007D782F" w:rsidTr="00D81E84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7D782F" w:rsidTr="00D81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600667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7D782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7D782F" w:rsidTr="00D81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7D782F" w:rsidTr="00D81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95FF6" w:rsidRPr="007D782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95FF6" w:rsidRPr="007D782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95FF6" w:rsidRPr="007D782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7D782F" w:rsidRDefault="00CD467D" w:rsidP="001C3252">
      <w:pPr>
        <w:pStyle w:val="ab"/>
        <w:jc w:val="right"/>
        <w:rPr>
          <w:b w:val="0"/>
          <w:sz w:val="26"/>
          <w:szCs w:val="26"/>
        </w:rPr>
      </w:pPr>
    </w:p>
    <w:p w:rsidR="00AD58B7" w:rsidRPr="007D782F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782F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и </w:t>
      </w:r>
      <w:proofErr w:type="gramEnd"/>
    </w:p>
    <w:p w:rsidR="00CD467D" w:rsidRPr="007D782F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D782F">
        <w:rPr>
          <w:rFonts w:ascii="Times New Roman" w:hAnsi="Times New Roman" w:cs="Times New Roman"/>
          <w:sz w:val="26"/>
          <w:szCs w:val="26"/>
        </w:rPr>
        <w:t>непрограммным направлениям деятельности), группам видов расходов, разделам и подразделам классификации расходов бюджетов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на 202</w:t>
      </w:r>
      <w:r w:rsidR="00795FF6" w:rsidRPr="007D782F">
        <w:rPr>
          <w:rFonts w:ascii="Times New Roman" w:hAnsi="Times New Roman" w:cs="Times New Roman"/>
          <w:sz w:val="26"/>
          <w:szCs w:val="26"/>
        </w:rPr>
        <w:t>5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год</w:t>
      </w:r>
      <w:r w:rsidR="005F6464" w:rsidRPr="007D782F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795FF6" w:rsidRPr="007D782F">
        <w:rPr>
          <w:rFonts w:ascii="Times New Roman" w:hAnsi="Times New Roman" w:cs="Times New Roman"/>
          <w:sz w:val="26"/>
          <w:szCs w:val="26"/>
        </w:rPr>
        <w:t>6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и 202</w:t>
      </w:r>
      <w:r w:rsidR="00795FF6" w:rsidRPr="007D782F">
        <w:rPr>
          <w:rFonts w:ascii="Times New Roman" w:hAnsi="Times New Roman" w:cs="Times New Roman"/>
          <w:sz w:val="26"/>
          <w:szCs w:val="26"/>
        </w:rPr>
        <w:t>7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7D782F" w:rsidRDefault="00CD467D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7D782F" w:rsidRDefault="00CD467D" w:rsidP="00FC4CD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7D782F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4963"/>
        <w:gridCol w:w="1842"/>
        <w:gridCol w:w="567"/>
        <w:gridCol w:w="426"/>
        <w:gridCol w:w="425"/>
        <w:gridCol w:w="2126"/>
        <w:gridCol w:w="2126"/>
        <w:gridCol w:w="2127"/>
      </w:tblGrid>
      <w:tr w:rsidR="00B614A9" w:rsidRPr="007D782F" w:rsidTr="00857EEF">
        <w:trPr>
          <w:trHeight w:val="1487"/>
          <w:tblHeader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</w:t>
            </w:r>
          </w:p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2027 год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364 127 000 968,12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345 773 322 853,10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341 276 357 913,49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здравоохран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57 177 003 175,36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57 012 442 223,83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56 644 103 954,94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7 331 801 860,00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3 884 473 840,00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3 360 748 340,00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вичного звена здравоохранения»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3 347 357 300,00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1 224 262 300,00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1 077 319 100,00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1 034 255 900,00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«Борьба с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1 062 230 120,00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1 014 301 000,00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1 018 615 600,00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сокого риска, находящихся на диспансе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наблюдении, за счет средств областн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57 113 990,00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отдельных категорий граждан (преимущественно лиц старше 50 лет), проживающих на территории Челябинской области и страдающих определенными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системы кровообращения, лекарственными препаратами в амбул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торно-поликлинических условиях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160 000 530,00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их оснащение необходимым обор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дованием за счет средств областного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стых отделений за счет средств областного бюджета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дополнительных объемов оказания медицинской помощи больным с острым коронарным синдромом (баллонная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вазодилатация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нарушениями ритма и проводимости (имплантация кардиостимуляторов)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клиническими рекоменд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01Ф12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сокого риска, находящихся на диспансе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наблюдении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282 149 900,00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279 825 300,00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284 139 900,00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658 164 000,00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гической помощи на базе медицинских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дооснащение функциониру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центров амбулаторной онкологич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больных с онкологическими заболевани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для оказания медицинской помощи в соответствии с клиническими рекоменд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в амбул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482 864 000,00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информационно-коммуника</w:t>
            </w:r>
            <w:r w:rsidR="00D81E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кампании, направленной на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нее выявление онкологических заболев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повышение приверженности леч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сахарным диабетом»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224 366 100,00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227 769 900,00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232 405 900,00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</w:t>
            </w:r>
            <w:r w:rsidR="006829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детей с сахарным диабетом</w:t>
            </w:r>
            <w:r w:rsidR="006829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типа в возрасте от 2-х до 17-ти лет вкл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чительно системами непрерывного мон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139 898 900,00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беременных женщин с саха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диабетом системами непрерывного мониторинга глюкозы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83 881 600,00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82 280 400,00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региональных, межрайонных (районных) центров, оказывающих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цинскую помощь больным с нарушениями углеводного обмена и сахарным диабетом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гепатитом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минимизация рисков распространения данного заболевания»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обеспечению в амбулаторных условиях противовирусн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лекарственными препаратами лиц,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ходящихся под диспансерным наблюден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ем, с диагнозом «хронический вирусный гепатит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» (Закупка товаров, работ и услуг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52140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«Совершенствование экстренной медицинской помощи»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за счет средств областного бюджета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(дооснащение и (или) переоснащение) медицинскими изд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медицинских организаций, име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своей структуре подразделения, 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зывающие медицинскую помощь по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реабилитации (Предоставление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«Национальная 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ровая платформа «Здоровье»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522 267 300,00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контура в здравоохранении на основе единой государственной информационной системы в сфере здравоохранения (ЕГИСЗ)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419 086 800,00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346 285 200,00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контура в здравоохранении на основе единой государственной информационной системы в сфере здравоохранения (ЕГИСЗ)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«Здоровье для 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дого»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ДА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центров здоровья для взро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на базе отделений (кабинетов)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профилактики в центральных районных и районных больницах, в том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числе в удаленных населенных пунктах, а также оснащение (дооснащение) оборуд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для выявления и коррекции факт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риска развития хронических неинфе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заболеваний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ДА 55460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«Медицинские 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745 390 340,00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747 910 340,00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751 360 340,00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профессионального праздника – Дня медицинского работника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профессионального праздника – Дня медицинского работника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по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кадров по образовательным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дополнительного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 высшего образования в рамках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целевой подготовки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жилых помещений в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в целях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медицинским работникам, состоящим в трудовых отношениях с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стными государственными учреждениями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здравоохранения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Ежемесячная денежная выплата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 среднего профессионального образования в рамках осуществления целевой подг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«Охрана материнс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детства»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316 614 100,00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465 496 000,00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 медицинских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оказывающих первичную медико-санитарную помощь, за счет средств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отделений, детских больниц (отд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детских больниц)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Я3 01090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стности, поселках городского типа и малых городах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254 624 900,00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нащение) медицинскими изделиями пер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натальных центров и родильных домов (отделений), в том числе в составе других организаций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403 506 800,00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«Участие социально ориентированных некоммерческих и др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организаций в мероприятиях, пров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в системе здравоохранения, в том числе в мероприятиях по борьбе с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значимыми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и борьбе с социально значимыми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профилактике ВИЧ-инфекции и гепатитов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привлечением к реализации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3 762 200,00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привлечением к реализации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4 167 500,00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6 099 967 501,53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8 178 666 420,00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6 024 016 151,11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«Укрепление мат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6 099 967 501,53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8 178 666 420,00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6 024 016 151,11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1 095 699 531,00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821 587 900,00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820 723 356,00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190 750 940,00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11 215 530,00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в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572 350 792,42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573 992 911,89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573 128 367,00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625 035 073,07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925 528,00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925 528,00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925 528,00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тономных учреждений к сетям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10 057 700,00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10 057 700,00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10 057 700,00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Подключение (технологическое присоед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тономных учреждений к сетям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(Капитальные вложения в объекты государственной (муниципальной)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1 103 896 200,00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5 838 133 380,00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3 684 752 600,00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23 900 200,00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24 359 800,00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выявления, определения чу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туберкулеза и мониторинга лечения лиц, больных тубе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кулезом с множественной лекарственной устойчивостью возбудителя, а также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изделий в соответствии со 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дартом оснащения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24 091 700,00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23 900 200,00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24 359 800,00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за счет средств областного бюджета (Капитальные вложения в объекты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А1110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2 123 476 780,00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43 737 354 013,83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44 941 451 363,83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47 251 304 763,83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D81E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развитием отрасли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24 061 709 697,83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26 513 359 597,83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28 681 179 797,83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цинскому страхованию неработающего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01 4 01 77100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23 443 488 700,00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25 894 665 900,00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28 058 264 400,00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31 887 500,00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34 489 600,00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24 858 908,40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111 039 100,00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111 537 200,00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мобилизационной работе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хованием гражданской ответственности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хованием гражданской ответственности владельцев опасных объектов, а также со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субсидий бюджетным, автономным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164 141 770,00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164 159 100,00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164 176 400,00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38 708 497,05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39 648 367,05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41 146 467,05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имущество организаций,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здравоохранения)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НП050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D81E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приоритетов профилактики и формирование здорового образа жизни у населения Челябинской области, развитие первичной медико-санитарной помощи, предупреждение и борьба с социально зн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1 674 781 500,00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1 648 311 440,00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1 652 546 040,00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заболеваний, управляемых средс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профилактики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противовирусной терапии хронич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01 4 02 01170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279 723 380,00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258 865 900,00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258 865 900,00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 лекарственных препаратов для лечения оппортунистических инфекций у больных ВИЧ-инфекцией,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русами иммунодефицита человека и геп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за счет средств областного бюджета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препаратов для профилактики ВИЧ-инфекции и лечения лиц, инфицир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вирусами иммунодефицита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гепатитов B и (или) C, и противотуберк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лезных препаратов для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химиопрофилакт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туберкулеза у ВИЧ-инфицированных пациентов за счет средств областного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диспансеризации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гражданских служащих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01Д10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русом иммунодефицита человека, в том числе в сочетании с вирусами гепатитов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(или) С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кокковой инфекции граждан старше труд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способного возраста из групп риска,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живающих в организациях социального обслуживания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02 R4680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(поликлиники,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булатории, диагностические центры)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462 751 860,00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464 869 860,00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467 072 560,00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75 904 080,00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76 293 380,00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76 698 380,00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ервой благотворительной 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нике для нуждающихся людей «Другая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дицина» на финансовое обеспечение затрат (расходов), связанных с осуществлением деятельности по обеспечению доступности медицинской помощи лицам без опред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места жительства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Центру социального психолог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сопровождения онкологических пациентов и членов их семей «Жить дал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ше» на финансовое обеспечение затрат (расходов), связанных с осуществлением деятельности по оказанию бесплатной психологической помощи онкологическим пациентам и членам их семей в центрах амбулаторной онкологической помощи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4 408 280,00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доступной и качественной медици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ской помощи детям и матерям, включая совершенствование и развитие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диагностики»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983 730 620,00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817 081 420,00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822 499 920,00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полноценным питанием 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ременных женщин, кормящих матерей, а также детей в возрасте до трех лет,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агностики нарушений развития ребенка у беременных женщин,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ветствующих структурных подразделениях медицинских организаций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агностики нарушений развития ребенка у беременных женщин,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ветствующих структурных подразделениях медицинских организаций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1 типа, получающих помповую инсулинотерапию, расходными матери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лами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детей, страдающих сахарным диабетом 1 типа, расходными материалами для проведения непрерывного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детей, страдающих сахарным диабетом 1 типа, расходными материалами для проведения непрерывного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глюкозы (Социальное обеспечение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01 4 03 01240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информационно-коммуникационной кампании, предусма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ривающей формирование позитивных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установок у детей, подростков, молодежи, формирование позитивного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раза многодетной семьи, многодетной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тери, повышение мотивации семей к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дению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мероприятий по проведению массового обследования 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рожденных на врожденные и (или) насле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ственные заболевания (расширенный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онатальный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71 918 400,00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73 130 900,00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ки, госпитали, медико-санитарные части)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172 112 700,00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173 692 600,00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175 335 500,00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76 963 320,00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78 006 620,00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79 091 720,00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42 187 990,00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42 590 290,00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43 008 690,00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44 261 110,00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44 918 710,00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45 602 710,00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(родильные дома)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отд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затрат, связанных с проведением благотв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рительной акции «Новорожденный Южн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ЮЛБ30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оказания специализир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ванной, включая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высокотехнологичную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эвакуации. Развитие службы крови»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9 611 888 808,00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9 221 911 888,00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9 283 022 888,00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цинского страхования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04 01Ф10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635 722 900,00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635 722 900,00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635 722 900,00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дополнительных видов и условий оказания медицинской помощи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01Ф11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982 168 100,00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967 839 200,00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967 749 500,00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специализированной медици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военнослужащим Вооруже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Сил Российской Федерации медици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организациями, подведомственными Министерству здравоохранения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период проведения спец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осуществление медицинской деятельности, связанной с донорством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ганов человека в целях трансплантации (пересадки) (Предоставление субсидий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4 742 410 058,00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4 780 057 058,00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4 819 209 658,00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1 270 789 750,00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1 277 679 450,00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1 284 844 850,00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132 409 040,00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134 289 740,00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136 245 540,00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42 369 920,00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42 609 120,00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42 858 020,00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31 539 450,00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101 679 110,00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102 411 110,00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103 172 510,00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(центры, станции и отделения переливания крови)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04 Г3030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500 616 890,00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508 008 890,00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515 696 690,00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559 769 640,00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562 568 340,00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565 478 840,00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(станции скорой и неотложной помощи)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164 371 030,00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165 261 730,00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166 187 830,00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медицинской деятельности, связанной с трансплантац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(пересадкой) органов и тканей человека, в том числе с донорством органов и тканей в целях трансплантации (пересадки)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4 073 563,00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76 275 068,00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86 271 189,00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F61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отдельных категорий граждан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5 840 020 470,00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5 331 591 800,00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5 389 057 100,00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изделиями медицинского назначения и специализированными продуктами лече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отдельных групп населения и лиц, страдающих отдельными заболев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1 358 782 640,00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специализированными продуктами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чебного питания граждан,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жизнеугрожающими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грессирующими редкими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болеваниями, приводящими к сокращению продолжительности жизни граждан или их инвалидности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742 732 170,00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расходов на организационные мероприятия, связанные с обеспечением лиц лекарственными препаратами, предн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значенными для лечения больных гемоф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лией,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злокачественн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новообразованиями лимфоидной, 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тканей,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сеянным склерозом,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</w:t>
            </w:r>
            <w:r w:rsidR="00CF61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мическим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артр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том с системным началом,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наследственным дефицитом факторов II (фибриногена), VII (лабильного), X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после трансплантации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органов и (или) тканей, за счет средств областного бюдж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(Социальное обеспечение и иные выпл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специализированными продуктами лече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989 065 270,00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противотуберкулезных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тибактериальных препаратов для лечения туберкулеза всех форм, в том числе с мн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жественной (широкой) лекарственной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возбудителя, аллергена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беркулезного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рекомбинантного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дартном разведении, адъювантов химиот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глутамил-цистеинил-глицин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вне федеральных перечней льготных категорий граждан дорогосто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щими лекарственными препаратами, в том числе предназначенными для лечения больных гемофилией,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тико-уремическим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артритом с системным началом,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сахаридозом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дефицитом факторов II (фибриног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на), VII (лабильного), X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эра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после трансплантации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(или) тканей, включая обеспечение по решениям суда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983 717 690,00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лекарственного обеспечения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1 358 823 200,00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1 413 796 600,00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1 470 283 000,00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организационных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связанных с обеспечением лиц лека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ственными препаратами, предназначенн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для лечения больных гемофилией,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злокачественными 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образованиями лимфоидной, кроветворной и родственных им тканей, рассеянным склерозом,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началом,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наследственным дефицитом фа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торов II (фибриногена), VII (лабильного), X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(или) тканей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R2160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13 596 900,00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15 492 200,00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оказания паллиативной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876 947 098,00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843 839 418,00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851 940 418,00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53 455 800,00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57 469 200,00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58 692 800,00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мощи (Социальное обеспечение и иные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06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52 000 800,00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47 377 600,00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48 386 300,00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677 995 388,00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683 326 288,00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688 870 388,00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50 236 230,00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50 523 530,00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50 822 430,00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паллиативной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дицинской помощи, оказываемой детям 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ИЦ050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38 140 680,00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санаторно-курортного лечения, в том числе детей, и медицинской реаб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377 976 500,00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380 767 400,00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383 670 400,00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16 571 660,00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16 666 660,00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16 765 360,00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43 621 250,00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43 884 350,00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44 158 350,00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(санатории для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 и подростков, в том числе больных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беркулезом)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317 783 590,00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320 216 390,00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322 746 690,00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кадровыми ресурсами здрав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310 299 320,00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184 588 400,00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187 388 200,00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медицинским работникам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области от 7 июня 2022 года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604-ЗО «О единовременной выплате медицинским работникам»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левого обучения специалистов с высшим медицинским образованием по програ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ординатуры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лирования лицам, обучающимся по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ординатуры за счет средств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и заключившим договор о целевом обучении с Министерством здр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Челябинской области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65 737 900,00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71 102 100,00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Специальная социальная выплата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медицинских работников областных государственных медицинских организаций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от 22 февраля 2023 года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№ 769-ЗО «О специальной социальной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медицинским работникам»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140 887 576,00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Специальная социальная выплата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медицинских работников областных государственных медицинских организаций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22 февраля 2023 года № 769-ЗО «О специальной социальной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медицинским работникам»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11 602 444,00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компенсационная выпл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медицинским работникам (врачам, фельдшерам, а также акушеркам и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сестрам фельдшерских здра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пунктов и фельдшерско-акушерских пун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врачебных амбулаторий, центров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делений) общей врачебной практики (с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мейной медицины), прибывшим (пер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ехавшим) на работу в сельские населенные пункты, либо рабочие поселки, либо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лением до 50 тысяч человек (Социальное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08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«Комплексное развитие сельских территорий в Челябинской 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465 223 132,51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452 545 320,01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«Современный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 сельских территорий»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сельских территорий (сельских агл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мераций)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инфраструктуры на сельских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автомобильных дорогах общего 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регионального или межмуниципальн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на сельских территориях (К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231 930 510,00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транспортной инфраструктуры на автомобильных дорогах общего 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местного значения на сельских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52 016 760,00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сельских территорий»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 сельских территорий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жилищного строительства на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и повышение уровня благоустройства домовладений»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образования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44 081 811 640,53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47 097 190 510,30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43 047 454 256,27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3 973 493 343,94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4 010 660 696,97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4 644 660 975,82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1 096 277 676,10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1 094 753 980,23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1 816 522 130,41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образовательных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реализующих образовательные программы начального общего, основного общего и (или) среднего общего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для обновления школьных библиотек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модернизации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 дополнительного образования в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92 775 634,00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защищенности объектов и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риторий, прилегающих к зданиям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44 083 934,00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по замене оконных блоков в муниципальных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организациях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– зданиях муниципальных общео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учебников и учебных пособий, не позволяющих их дальнейшее использование в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процессе по образовательным программам начального общего, основного общего, среднего общего образования по причинам ветхости и дефектности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муниципальных организаций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5 518 711,00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территорий, прилега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к зданиям муниципальных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оснащение оборуд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ванием и капитальный ремонт открытых плоскостных спортивных сооружений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9 137 630,00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Адресное строительство школ в отдельных населенных пунктах с объективно выя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потребностью инфраструктуры (зданий) школ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287 126 563,00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687 316 316,00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628 114 255,00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предметных кабинетов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 средствами обучения и воспитания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81 620 729,17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546 734 576,93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262 626 872,23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1 043 597 083,41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2 877 215 667,84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2 915 906 716,74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2 828 138 845,41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системы аттестации, непрерывного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аттестации, непр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рывного повышения профессионального мастерства педагогических работников и их участия в конкурсах профессионального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аттестации, непр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рывного повышения профессионального мастерства педагогических работников и их участия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оказание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психолого-педа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методической и консультац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помощи гражданам, имеющим детей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2 158 600,00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денежного вознаграждения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образовательной организации, выдвину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шей участника, ставшего абсолютным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бедителем областного конкурса «Учитель года»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 по воспитанию и взаимодействию с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детскими общественными объединениями государственных профессиональных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муниципальных общеобразовательных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167 878 645,84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170 425 894,74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173 508 723,41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учителям, прибывшим (перееха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шим) на работу в сельские населенные пункты, либо рабочие поселки, либо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ботникам государственных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основного общего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2 599 502 500,00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2 612 646 300,00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2 541 795 600,00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 – школы-интернаты)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организации)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для обучающи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ровья)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за классное руков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дство педагогическим работникам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общеобразовательных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2 590 634 800,00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2 603 847 100,00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2 533 217 700,00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социального обслуживания населения)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обучения, отдыха и оздоровления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молодежи»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и оздоровления детей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ций), а также проведение капитального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объектов инфраструктуры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детей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их оздоровления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109 369 040,00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123 756 111,12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мероприятий, направленных на создание современной инфраструктуры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отдыха детей и их оздоровления путем возведения некапитальных строений,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ций), а также проведение капитального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объектов инфраструктуры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детей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их оздоровления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52 118 560,00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39 647 027 399,15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42 493 042 213,33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качественного общего,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и дополнительного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функциониров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39 647 027 399,15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42 493 042 213,33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Денежные выплаты детям-сиротам и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рявшим в период обучения обоих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в соответствии с Законом Челябинской области от 25 октя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поддержки детей-сирот и детей,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социальных гарантиях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педагогическим работникам, участвующим в проведении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итоговой аттестации по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основного общего и среднего общего образования, за работу по подготовке и проведению указанной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итоговой аттестации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за счет средств областного бюджета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1 965 514 937,00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5 193 996 394,00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575 819 700,00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роприятий, связанных с обеспечением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формационной безопасности организации и проведения единого государственного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экзамена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38 798 600,00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комплекса зданий центра выявления, поддержки и развития спосо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и талантов у детей и молодежи, в том числе проектно-изыскательские раб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(Капитальные вложения в объекты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материально-технологи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проведения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итоговой аттестации, обеспечение работы государственных экзаменационных комиссий, предметных и апелляционных комиссий при проведении государственной итоговой аттестации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31 227 550,00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создание современной и безопасной цифровой образовательной среды, обеспечивающей высокое качество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доступность образования всех видов и уровней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17 088 970,00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повышение квалификации председателей (заместителей председат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предметных комиссий при подготовке к проведению государственной итоговой аттестации по образовательным програ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основного общего и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материально-технологичес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проведения итогового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беседования по русскому языку, итогового сочинения (изложения)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по компенсации расходов родителей (законных представителей) на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организацию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обучения детей-инвалидов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основным общеобразовательным програ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в том числе по адаптированным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общего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форме семейного образования и самообразования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детей из малообе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 семей и детей с нарушениями здоровья, обучающихся в муниципальных общеобразовательных организациях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работы комиссий по делам несовершеннолетних и защите их прав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психолого-педагогической,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и социальной помощи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испытывающим трудности 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воении основных общеобразовательных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181 734 130,00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182 327 530,00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182 944 730,00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дошкольного, начальн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основного общего, среднего общего образования в частных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121 023 500,00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121 104 300,00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 с ограниче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2 243 536 200,00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2 257 428 700,00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2 258 620 400,00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щеобразовательных организациях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чающихся, нуждающихся в длительном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лечении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03 3 01 03240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113 861 970,00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113 881 470,00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113 901 870,00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спец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с девиантным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 опасным) поведением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13 842 420,00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13 843 720,00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13 845 120,00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26 605 093 420,00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26 630 807 220,00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26 657 549 520,00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образовательных организаций учебниками в соответствии с федеральным перечнем учебников, допущенных к использованию при реализации имеющих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ную аккредитацию образовательных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основного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низациями, осуществляющими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использованию при реализации указанных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цией) обучающихся по образовательным программам начального общего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муниципальных общеобразовател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нолетия и имеющих статус инвалида,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основным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тированным образовательным программам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 образования, в форме семейного образования и самообразования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беспла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двухразовым горячим питанием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по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основного общего, среднего общего образования, один из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Хе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113 813 200,00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118 365 600,00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123 100 300,00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видеонаблюдения при пров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государственной итоговой аттест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общего образования в форме 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государственного экзамена в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общеобразовательных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и областных государственных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предоставления в электронном виде услуг в сфере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 использованием автоматизирова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информационных систем,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интеграции информационных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обеспечивающих предоставление в электронном виде услуг в сфере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сбора, обобщения и анализа информации о качестве образовательной деятельности государственных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организаций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роприятий в рамках методического,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формационного, организационного и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нического обеспечения и комплексного сопровождения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информационно-образова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платформы Челябинской области «Отличная школа 74.ru»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национально-региональной системы независимой оце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качества общего образования через 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пилотных региональных проектов и создание национальных механизмов оценки качества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транспортных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организаций дополнительного образования детей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обновление их материально-технической базы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капитальный ремонт зданий образовательных организаций и благоус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их территорий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83 216 900,00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84 126 700,00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– школами-интернатами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135 687 620,00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136 781 120,00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137 918 520,00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 дополнительного образования детей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864 497 520,00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878 735 620,00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893 543 320,00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 дополнительного профессионального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329 364 980,00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331 872 080,00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334 479 480,00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организациями, реализующими мероприятия по провед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кампании детей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41 026 640,00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42 021 340,00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43 055 840,00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дополнительного образования на разработку проектно-сметной докуме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 на капитальный ремонт зданий,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и благоустройство территорий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15 659 000,00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некоммерческим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зациям), индивидуальным предпринимат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затрат, связанных с созданием новых мест в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в связи с ростом числа обучающихся, вызванным демогр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фическим фактором, за счет средств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698 743 990,75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617 016 353,80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633 139 369,20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социально-психологического тестирования 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целью организации дальнейшей психолого-педагогической работы и обо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его результатов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ристической защищенности объектов (те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71 647 500,00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45 131 700,00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антитерр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42 792 200,00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58 326 900,00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73 459 600,00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3 538 300,00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E60A0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беспла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горячим питанием один раз в день обучающихся в муниципальных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 организациях, расположенных на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области, по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основного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среднего общего образования, явля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членами семей, признанных мног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детными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31 марта 2010 года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548-ЗО «О статусе и дополнительных мерах социальной поддержки многодетной семьи в Челябинской области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», со средн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душевым доходом, размер которого не превышает однократную величину прож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точного минимума для трудоспособного населения, установленную в соответствии с законодательством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37 758 940,00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37 762 740,00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37 766 740,00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организаций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14 846 800,00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73 677 440,00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73 681 540,00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73 685 940,00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ровья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12 338 180,00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12 818 480,00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13 318 380,00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(Иные бюджетные ассигнования)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 для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здоровья)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(Расходы на выплаты персоналу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(Закупка товаров, работ и услуг для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5 572 760,00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7 082 860,00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8 515 560,00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1 202 795,66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1 078 530,92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1 029 855,66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обучающихся, получающих начальное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общее образование в государственных и муниципальных образовательных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2 476 790 534,60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2 220 905 240,72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2 120 673 404,58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785 515,89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704 361,69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672 573,09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в связи с ростом числа обучающихся, вызванным демографич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фактором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606 998 769,25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594 307 846,20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594 295 230,80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21 461 154 484,17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21 218 975 428,97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20 966 040 333,84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и оснащение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осуществляющих образовательную деятельность по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вательным программам дошкольного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21 431 370 630,00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21 049 113 850,00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«Создание условий для повышения качества дошкольного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21 431 370 630,00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21 049 113 850,00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организаций в целях создания дополнительных мест для детей дошкольного возраста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648 618 820,00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240 164 580,00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муниципальных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условий для получения детьми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возраста с ограниченными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качественного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коррекции развития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современным оборудованием муниципальных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образовательные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дошкольного образования, для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лучения детьми качественного образования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осуществля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предпринимателям,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образовательную деятельность по образовательным программам дошк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в том числе адаптир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ствовавшим в реализации регионального проекта «Содействие занятости», на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затрат, связанных с обеспечением функционирования созданных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мест для детей в возрасте от 1,5 до 3 лет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частных дошкольных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дошкольного образования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в муниципальных дошкольных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образовательных организациях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19 839 756 370,00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19 788 118 870,00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19 797 887 670,00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частных дошкольных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74 080 700,00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74 181 900,00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платы, взимаемой с род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представителей) за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 и уход за детьми в образовательных организациях, реализующих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программу дошкольного образования, расположенных на территории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633 838 740,00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 муниципальные образовательные организации, реализующие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программы дошкольного образования, через предоставление компенсации части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родительской платы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проектно-сметной документ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оплата услуг государственной эк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пертизы для проведения капитального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зданий и сооружений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дошкольного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профессионал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7 429 990 227,17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7 332 222 098,00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7 429 990 227,17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7 288 429 042,44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308 587 178,00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308 492 478,00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307 391 578,00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педагогическим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государственных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основного общего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образовательными организациями (ежемесячное денежное вознаграждение за классное руководство педагогическим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(кураторство) пед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гогическим работникам государственных образовательных организаций, реализу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образовательные программы среднего профессионального образования, в том числе программы профессионального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для лиц с ограниченными возможн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298 318 400,00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298 227 800,00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297 140 400,00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Профессионалитет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7 121 403 049,17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7 084 631 050,00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6 981 037 464,44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нальных, окружных, национальных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курсов профессионального мастерства и их наставникам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образовательно-производственных центров (кластеров), образовательных кластеров среднего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E60A0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Денежные выплаты детям-сиротам и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рявшим в период обучения обоих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организациях,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25 октября 2007 года № 212-ЗО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гарантиях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248 552 000,00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258 494 700,00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268 834 000,00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Государственная академическая стипендия, государственная социальная стипендия ст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дентам, обучающимся по очной форме об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чения за счет бюджетных ассигнований о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ластного бюджета, в соответствии с Зак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ном Челябинской области от 29 августа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2013 года № 515-ЗО «Об образовании в Челябинской области»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295 733 200,00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307 562 500,00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319 865 000,00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Компенсация расходов на оплату жилых 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помещений, отопления, освещения и услуг по обращению с твердыми коммунальными отходами отдельным категориям граждан, работающих в образовательных организ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циях и проживающих в сельских населе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ных пунктах и рабочих поселках (поселках городского типа), в соответствии с Законом Челябинской области от 18 декаб</w:t>
            </w:r>
            <w:r w:rsid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ря</w:t>
            </w:r>
            <w:r w:rsid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 года № 88-ЗО «О компенсации 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 на 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оплату жилых помещений, отопл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ния, освещения и услуг по обращению</w:t>
            </w:r>
            <w:proofErr w:type="gramEnd"/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 твердыми коммунальными отходами о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дельным категориям граждан, работающих и проживающих в сельских населенных пунктах и рабочих поселках (поселках г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родского типа) Челябинской области» и З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коном Челябинской области от 18 декабря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 года № 89-ЗО «О возмещении 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освещения и услуг по обращению с твердыми коммунальными отходами рук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областных государственных и муниципальных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их заместителям, руководителям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структурных подразделений областных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и муниципальных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их заместит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педагогическим работникам облас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и муниципальных образовательных организаций, прожива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работающим в сельских населенных пунктах, рабочих поселках (поселках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родского типа) Челябинской области» (С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17 309 300,00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расходов на оплату обучения обучающихся в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на платной основе по образовательным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или по программам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обучения, не имеющих основного общего или среднего общего образования, в государственных 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высшего образования,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образовательную деятельность на территории Челябинской области, по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достигших возраста 24 лет, являющихся членами семей мобилизова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военнослужащих или иных участн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Донецкой Народной Республики, Луганской Народной Республики, Зап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очной форме обучения за счет средств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в государственных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получающим впервые среднее профессиональное образование, обучающимся за счет средств федеральн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или областного бюджета 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высшего образования, осуществля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образовательную деятельность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по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достигшим возраста 24 лет, являющимся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членами семей мобилизова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военнослужащих или иных участн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риториях Донецкой Народной Республики, Луганской Народной Республики, Зап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в размере двадцати процентов фактически произведенных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оплату обучения обучающихся по очной форме обучения в государственных профессиональных 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расположенных на территории Челябинской области, на платной основе по имеющим государственную аккредит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образовательным программам средн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образования, не достигших возраста 23 лет, являющихся членами семей, признанных многодетными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 31 марта 2010 года</w:t>
            </w:r>
            <w:proofErr w:type="gramEnd"/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548-ЗО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статусе и дополнительных мерах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многодетной семьи в Челябинской области»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низациям железнодорожного транспорта 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связи с принятием субъектами Российской Федерации решений об установлении льгот по тарифам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обучающихся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организаций, 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очной форме обучения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образовательных организаций высшего образования железнодорожным транспо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в пригородном сообщении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образовательными организациями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5 464 470 000,00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5 498 305 200,00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5 521 232 044,44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образования детей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29 277 810,00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29 400 610,00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29 528 110,00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образования детей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60 660 400,00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60 937 400,00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61 225 400,00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профессиональн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нетиповыми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зовательными организациями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117 558 490,00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118 280 190,00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119 030 590,00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проведение противопожа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зданий (помещений) и сооруж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закрепленных за указанными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 на праве оперативного управл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фессиональными образовательными учр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дополнительного образования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капитального ремонта зданий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(помещений) и сооружений, закрепленных на праве оперативного управления за нет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повыми образовательными учреждениями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противопожа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ремонта зданий (п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сооружений, закрепленных за указанными учреждениями на праве 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ративного управления, для размещения центров профориентации системы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безбарьерной ср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в профессиональных образовательных организациях для инклюзивного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детей-инвалидов, детей с ограниче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антите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рористической защищенности объектов (территорий) в сфере образования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выполнение ремонтных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зданий (помещений), сооружений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оснащение и модернизацию матер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ально-технической базы указанных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разработку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проектно-смет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документации, оплату услуг по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экспертизе для проведения капитального ремонта зданий и сооруж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форменной одеждой кадетов казачьих 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организаций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танием обучающихся по специальности среднего профессионального образования «Физическая культура», включенных в спортивный резерв для спортивных сбо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приобретение учебного оборудования и учебной литер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по специальным дисциплинам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организацию работы по внесению персональных данных в федеральные и региональные информ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системы, их передаче, хранению и обработке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организациям на проведение областного конкурса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фессионально-педагогического мастерства «Лучший учитель информатики»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типовым образовательным организациям на проведение областного конкурса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фессионально-педагогического мастерства «Лучший учитель информатики»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областных конкурсов профессионального мастерства мастеров производственного обучения (руководителей практики из чи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педагогических работников)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рального округа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участия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государственных профессиональных 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во всероссийских и междунаро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и распростран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 системах среднего профессиональн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высшего образования новых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технологий организации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вательного процесса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Субсидии бюджетным и автономным </w:t>
            </w:r>
            <w:proofErr w:type="gramStart"/>
            <w:r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уч</w:t>
            </w:r>
            <w:r w:rsid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</w:t>
            </w:r>
            <w:r w:rsidR="00435083"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ждениям</w:t>
            </w:r>
            <w:proofErr w:type="gramEnd"/>
            <w:r w:rsidR="00435083"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на выплату премии имени</w:t>
            </w:r>
            <w:r w:rsidR="00435083"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В.П. Омельченко победителю конкурса «Лучшая профессиональная образовательная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организация» и денежных вознаграждений призерам указанного конкурса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центров про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ориентации системы профессионального образования Челябинской области, созда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базе областных государственных бюджетных учреждений, учебным и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монстрационным оборудованием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конкурса «Мастер года» среди педагогич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программы среднего профессионального образования, и на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участия представителей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иных мероприятиях, проводимых в рамках Всероссийского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среди педагогических работников системы среднего профессионального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«Мастер года»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области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области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региональному отделению общественно-государственного физкультурно-спортивного объединения «Юность России» на финансовое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затрат на осуществление деятельн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организации и проведению офиц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физкультурных (физкультурно-оздоровительных) мероприятий в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организациям, осуществляющим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образовательным программам среднего профессионального образования, расположенным на террит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рии Челябинской области, на финансовое обеспечение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обучения граждан по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сиям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специальностям и направлениям подготовки за счет средств областного бюджета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Денежная выплата на горячее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питание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обучающимся в федеральных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общеобразовательных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ях, осуществляющих образовательную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по образовательным программам основного общего, среднего общего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федеральных государственных образовательных организациях высшего образования, осуществляющих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на территории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 программам средн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профессионального образования, не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достигшим возраста 24 лет, супруг или один из родителей которых является моб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лизованным военнослужащим, иным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стником специальной военной операции на территориях Донецкой Народной Респу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Республики, Запорожской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5 137 630,00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Преобразование учебных корпусов 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щежитий колледжей как неотъемлемой части учебно-производственного компле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137 663 229,17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151 502 000,00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профессионального образования для инвалидов и лиц с ограниченными возможностями здоровья»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создание баз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профессиональной образовательной организации, обеспечивающей поддержку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функционирования региональной системы инклюзивного среднего профессиональн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инвалидов и лиц с огран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дорожного х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и транспортной доступности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40 382 355 906,85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37 151 625 637,95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38 674 491 207,95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9 726 064 800,00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8 857 793 370,00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10 399 560 970,00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стная дорожная сеть»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9 420 276 460,00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8 299 993 370,00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9 836 146 180,00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значения, включающих искусственные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сооружения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6 244 906 460,00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5 124 623 370,00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6 660 776 180,00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 значения, включающих искусственные дорожные сооружения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4 244 906 460,00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5 124 623 370,00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6 660 776 180,00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приведение в нормативное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местного значения, включающих искусственные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сооружения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2 000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1 040 515 144,96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710 080 000,00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984 854 855,04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1 175 370 000,00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1 315 290 000,00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территории администрати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центра Челябинской области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1 000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1 000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1 000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территориях муниципальных образований Челябинской области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305 788 340,00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563 414 790,00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систем, предусматривающих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тизацию процессов управления дорожным движением в городских агломерациях, включающих города с населением свыше 300 тысяч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113 788 340,00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371 414 790,00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</w:t>
            </w:r>
            <w:r w:rsid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змещение автоматических пунктов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согабаритного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контроля транспортных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на автомобильных дорогах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9Д801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24 059 703 915,41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21 443 919 790,57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20 976 551 774,92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территории Челябинской агломер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развитие транспортной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5 492 128 991,59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 Челябинске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2 233 239 254,69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6652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за счет казначейских инфраструктурных кредитов (Капитальные вложения в объекты государственной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06 2 01 97510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2 587 120 260,00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6652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трамвайной инфраструкт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за счет казначейских инфраструкту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кредитов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новых трамвайных линий 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городе Челябинске (Капитальные влож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147 854 100,00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трамвайной инфраструкт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57 774 636,90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«Метротрамвай с интеграцией в трамвайную сеть в городе Челябинске»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низкопольных трамвайных вагонов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реал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регионального проекта «Метротра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 с интеграцией в трамвайную сеть 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роде Челябинске»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обществу «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метротрамвай» на цели, не связанные с осуществлением 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питальных вложений в объекты капитал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 (обеспечение реализ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регионального проекта «Метротра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 с интеграцией в трамвайную сеть 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роде Челябинске»)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рынка природного газа как моторного топлива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вующей автомобильной техники, включая общественный транспорт и коммунальную технику, для использования природного газа в качестве топлива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пассажирского транспорта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394 471 800,00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390 661 260,00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387 653 660,00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модернизация (реконструкция), ремонт, капитальный ремонт объектов транспортной инфраструктуры в соотве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нормативными требованиями в рамках повышения доступности и качества услуг пассажирского транспорта для всех категорий граждан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06 2 05 06140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394 471 800,00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390 661 260,00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387 653 660,00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шенствование сети автомобильных дорог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 пользования»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10 745 231 169,37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12 034 108 248,12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11 565 940 732,47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Проектирование, строительство, реконс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10 745 231 169,37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12 034 108 248,12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11 565 940 732,47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497 578 380,00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445 451 255,03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5 832 492 268,12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5 722 350 732,47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административного центра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Капитальный ремонт, ремонт и содержание автомобильных дорог общего пользования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значения административного центра Челябинской области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3 562 703 984,34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789 002 700,00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158 025 980,00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5 225 494 850,00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транcпортного обслуживания населения автомобильным и городским наземным электрическим транспортом общего пол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по маршрутам регулярных перев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зок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5 684 582 935,55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хозяйствующим субъектам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возмещения затрат на осуществление регулярных перевозок пассажиров и баг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 автомобильным транспортом общего пользования по межмуниципальным сад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вым сезонным маршрутам регулярных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ревозок по регулируемым (нерегулиру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мым) тарифам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06 2 07 06010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24 242 000,00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24 242 000,00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24 242 000,00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прикладных научных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для реализации мероприятий по организации транспортного обслужив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 Челябинской области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46 185 750,01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автомобильным транспо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по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388 944 690,00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городским наземным эле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трическим транспортом по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по межмуниципальным маршрутам регулярных перевозок по рег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лируемым тарифам, за исключением 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муниципальных маршрутов регулярных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перевозок, осуществляемых в границах Челябинского городского округа, Копе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городского округа и Сосновского муниципального района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199 189 043,70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регулярных перевозок пасс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по межмуниципальным и муниципальным маршрутам регулярных перевозок по регулируемым тарифам,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ществляемых в границах Челябинского городского округа, Копейского городского округа и Сосновского муниципального района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4 713 021 451,84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транспортных услуг железнод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и воздушного пассажирского транспорта»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897 719 600,00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междун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воздушных перевозок пассажиров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организациям воздушного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транспорта на осуществление 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организациям железнодорожн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транспорта в целях возмещения недоп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лученных доходов, возникающих вследс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государственного регулирования тар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 на перевозки пассажиров железнод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в пригородном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617 170 500,00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разр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проектной документации в целях реализации региональных проектов по 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и развитию инфраструктуры для эксплуатации беспилотных авиационных систем»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 посадочных площадок для обеспечения полетов беспилотных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душных средств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6 596 587 191,44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6 849 912 477,38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7 298 378 463,03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хозяйства и транспорта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а также подведомственных казенных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475 246 519,48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398 952 504,17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398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104,17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17 811 888,20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Административно-хозяйственные расходы в рамках осуществления дорожной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242 023 417,27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192 468 904,67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191 914 504,67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120 165 273,00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21 951 080,00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(Южно-Уральский центр дорожных испытаний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исследований) (Расходы на выплаты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80 492 398,27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18 839 510,00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16 796 260,00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16 241 860,00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лябинскавтодор)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но-Уральский центр дорожных испытаний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исследований)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95 044 866,41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11 571 172,00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 перевозок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ганизатор перевозок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НП150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сохранности автомобильных дорог регионального или межмуниципального 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6 121 340 671,96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6 450 959 973,21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6 899 980 358,86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241 655 831,20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транспортной инфраструктуры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241 655 831,20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Прочие расходы за счет бюджетных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промышленн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сти, новых технологий и природных 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898 089 310,33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237 962 141,47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555 210 686,89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«Производител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труда»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областного государственного автономного учреждения «Государственный фонд развития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области»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достижения результатов федерального проекта «Производительность труда»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63 126 914,89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210 766 500,00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индустр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(промышленных) парков 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технопарков»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инд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стриальных (промышленных) парков на финансовое обеспечение затрат, связанных с оказанием услуг, выполнением работ по развитию индустриальных (промышле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парков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поддержка промышленных предприятий»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затрат, связанных с приобретен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нового оборудования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16243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Финансовое обеспечение деятельности (д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капитализации) областного государстве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ного автономного учреждения «Государс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венный фонд развития промышленности 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Челябинской области», созданного в орг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низационно-правовой форме, предусмо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ренной частью 1 статьи 11 Федерального закона от 31 декабря 2014 года № 488-ФЗ «О промышленной политике в Российской Федерации»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промышленным предприят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 на уплату первого взноса (аванса) при заключении договора (дог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воров) лизинга оборудования с российск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лизинговыми организациями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626 876 352,00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173 146 352,00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492 083 772,00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 мер поддержки субъектов деятел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сфере промышленности»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475 731 696,00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93 731 696,00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412 669 116,00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финансовое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(докапитализации) в целях оказания финансовой поддержки инвестиционных и инфраструктурных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промышленных предприятий за счет средств, высвобождаемых в результате списания задолженности по бюджетным кредитам, предоставленным из федерал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9ВС40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318 937 420,00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(Государственный фонд развития промышленности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Г3140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стимулиров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в сфере промышленн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ИЦ2V0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 на оказание поддер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промышленным предприятиям,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научно-исследовательские и опытно-конструкторские работы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возмещения части затрат промышленных предприятий на уплату платежей по договорам лизинга, заключенным с российскими лизинговыми организациями в целях приобретения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оборудования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промышленной роботизации» на финансовое обеспечение уставной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(Предоставление субсидий бюджетным, автономным учреждениям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4 01 ЮЛ520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благоприятных условий для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промышленной инфраструктуры и кооперации»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участникам промышленных кластеров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ИЦ2Y0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государственной политики в сферах промышленности,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технологий и природных ресурсов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81 144 656,00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10 962 400,00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архивного дела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155 630 079,00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155 630 079,00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комплектования, хранения,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документов Архивного фонда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других архивных док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ментов в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государственном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130 028 185,00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комплектованию,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ту, использованию и хранению архивных документов, отнесенных к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(Объединенный государственный архив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Г3800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ремо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и сохранение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хового фонда документации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ИЦ2Ф0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«Док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ментальное наследие Южного Урала: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вращая забытое»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ИЦ2Ц0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проведение мероприятий по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выставки «Особая папка: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кументы Великой Отечественной войны»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ИЦ2Щ0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системы упра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архивным делом и обеспечение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троля за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соблюдением законодательства Российской Федерации 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 архивном деле»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25 601 894,00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1 997 754,00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1 135 744,00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1 135 744,00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венной национальной политики в Чел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«Совершенствование государственно-общественного партнерс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государственной национальной политики и в отношении российского каз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чества, в том числе поддержка коренных малочисленных народов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проживающих в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учреждениям на реализацию мероприятий по укреплению единства российской нации и этнокультурному развитию народов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областного фестиваля-конкурса народного творчества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нагайбаков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кряшен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Арыумы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сыз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туга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!» («Здравствуйте, родные!»)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общественного форума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Южного Урала»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(Социальное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мероприятий, направленных на сохранение и развитие исторических традиций и обычаев казач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23 864 100,00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23 864 100,00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23 864 100,00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совместно с общественными объединениями, предста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ляющими интересы этнических общн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стей, мероприятий в рамках празднования Дня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выполнением функций ресурсного центра по обеспечению реализации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национальной политики на территории 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областного научно-практического форума «Рождес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венские общеобразовательные чтения»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затрат, связанных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организацией и проведением междун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научно-практической конференции «Расулевские чтения: ислам в истории и современной жизни России»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изданием газет, посвященных наци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нально-культурным и религиозным трад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народов Южного Урала, в том числе на языках указанных народов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научных исследований национальной и религиозной сфер в Челябинской области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затрат, связанных с организацией и проведением научно-практической конференции «Петровские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чтения»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конкурса среди обучающихся образовательных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на лучшее прочтение произв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Мусы Джалиля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детского культурно-спортивного фестиваля «Саба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туйная мозаика»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конкурса «Уральский батыр»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информационным сопровождением 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лизации государственной национальной политики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научно-практической конференции «Соборные чтения»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«Укрепление еди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российской нации, формирование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щероссийской гражданской идентичности и этнокультурное развитие народов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проживающих в Челябинской области, в том числе сохранение и развитие русск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языка и языков народов России»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учреждениям на реализацию мероприятий по укреплению единства российской нации и этнокультурному развитию народов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областной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фильной смены молодежного лагеря «Ди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лог культур»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конкурса на соискание премии «Наци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признание»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фестиваля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диционного творчества тюркских народов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Уралым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фестиваля ручного ткачества «Полотняная река»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крытого фестиваля-конкурса детских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лодежных театров моды «Подиум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д'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Арт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конкурса художественного чтения на языке тюркских народов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мол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 ораторов «Златоуст» с участием пре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 иностранных государств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в сфере государственной национальной политики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распространение телев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зионных программ о жизни, труде, службе, культуре и быте представителей народов России, проживающих на территории 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Всероссийской научно-практической конференции «Д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ховные аспекты национальной безопасн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России»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социологич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национальной и рел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гиозной сфер в Челябинской области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социальной и культурной адапт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интеграции иностранных граждан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в том числе интерактивных, по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шенствованию знаний русского языка для иностранных граждан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03 1304К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в том числе интерактивных, по изуч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истории России, Южного Урала и принятых в российском обществе норм поведения, особенностей правового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странства, по профилактике экстремизма и терроризма для иностранных граждан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социально-правовых консультаций для иностранных граждан и их сопровождением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Разработка, издание и распространение информационных буклетов для иностра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граждан, посвященных истории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Южного Урала и принятым в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ском обществе нормам поведения (Закупка товаров, работ и услуг для обеспечения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Организация и проведение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научно-мето</w:t>
            </w:r>
            <w:r w:rsidR="00983BC7" w:rsidRPr="00983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дического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семинара для муниципальных служащих и руководителей национально-культурных объединений, осуществля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деятельность на территории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участвующих в реализации мер, направленных на социальную и кул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турную адаптацию и интеграцию 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странных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социологич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миграционной обст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новки в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«Центр социальной и культу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адаптации иностранных граждан в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Правительства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«Повышение эффе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реализации государственной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в муниципальных образованиях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(подпрограмм) в сфере государственной национальной политики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«Профилактика и противодействие проявлениям экстреми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 в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этноконфессиональной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среде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семинара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временные формы противодействия иде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 экстремизма»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13 2 05 13140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доступным и комфортным жильем граждан Росси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Федерации в Челябинской обла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5 856 124 286,45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5 108 052 000,00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5 367 005 400,00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1 706 606 930,00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«Модернизация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51540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4 714 099 296,45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3 830 741 270,00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3 660 398 470,00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3 244 919 996,45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2 361 905 570,00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2 192 859 070,00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инфраструктуры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111 916 500,00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инфраструктуры за счет средств областного бюджета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14 2 01 09605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в том числе проектно-изыскательские работы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и строительство котельных, систем водоснабжения, водоотведения, систем электроснабжения, теплоснабж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тепловые пун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ты, в том числе проектно-изыскательские работы, капитальный ремонт газовых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1 028 086 390,00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851 939 070,00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682 892 570,00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модернизации систем коммунальной инфраструктуры с привл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средств Фонда национального 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госостояния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1 074 614 606,45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переселению граждан из жилищного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осуществления мероприятий по переселению граждан из жилищного фонда, признанного непригодным для проживания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государственной поддержки для улучшения жилищных условий»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(усыновлении) одного ребенка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201 657 900,00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«Капитальное строител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ство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3 737 446 978,20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2 313 875 289,02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3 385 743 589,02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3 503 417 789,18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2 079 846 100,00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приобретение объектов государственной собственности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2 915 033 801,50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1 323 286 300,00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государственной собственности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468 441 880,00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находящиеся в государственной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(Капитальные вложения в объе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государственной (муниципальной) 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280 519 219,90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находящиеся в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1 837 815 601,60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761 286 300,00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2 320 003 000,00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населения, наход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щиеся в государственной собственности (Капитальные вложения в объекты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28 256 100,00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831 711 400,00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прочего назначения, находящиеся в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290 001 000,00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нерной инфраструктуры, находящиеся в государственной собственности (Кап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реконструкция объектов муниципальной собственности»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588 383 987,68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756 559 800,00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муниципальной 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521 076 187,68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756 559 800,00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находящиеся в муниципальной собственности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Министерства строительства и инфраструктуры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«Чистая вода» на террит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«Осуществление строительства, модернизации, реконстру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капитального ремонта объектов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водоснабжения, водоотведения и оч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стки сточных вод, а также очистных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канализации»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и капитальный ремонт объектов систем водоснабжения, водоотведения и очистки сточных вод, а также очистных сооружений канализации, в том числе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ектно-изыскательские работы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16 2 01 16010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«Энергосбережение и п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энергетической эффективн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эне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госбережения и повышения энергетич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эффективности»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монтажных и проектно-изыскательских работ на объектах коммунального 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инженерной инфраструктуры, нах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муниципальной собственности, в целях энергосбережения и повышения энергетической эффективности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государственным бюджетным и автономным учреждениям на проведение мероприятий по энергосбережению и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вышению энергетической эффективности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туризма в Чел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340 203 351,67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343 111 296,84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346 081 113,19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номерн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фонда, инфраструктуры и новых точек притяжения»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П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поддержки общественных инициатив и проектов, направленных на развитие туристической инфраструктуры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282 132 553,19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движение региональных туристических объектов»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проектного развития территорий и туризма Челябинской области»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ЮЛ790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науки в Чел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3 808 484 300,00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1 437 354 300,00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1 348 345 000,00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сети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временных кампусов»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Межуниверситетского кампуса мирового уровня 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2 991 930 000,00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275 254 300,00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150 145 000,00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научных и научно-технологических проектов по приоритетным исследовател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направлениям»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организациям на финансовое обеспечение проектов научных исследований, отобра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 результатам конкурса, проводимого Российским научным фондом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19 2 01 19010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учреждениям на фина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программы развития указанных учреждений в рамках участия в программе стратегического академическ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лидерства «Приоритет-2030»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автономным и бюджетным учреждениям на создание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молодежных лабораторий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популяризации науки и высшего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среди обучающихся, молодых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следователей, ученых»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научных детских площадок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983BC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молодым ученым на приобрет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жилого помещения в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от 29 августа 2013 года</w:t>
            </w:r>
            <w:r w:rsidR="00983BC7" w:rsidRPr="00983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515-ЗО «Об образовании в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федеральным государственным образовательным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высшего образования на получ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высшего образования по программам бакалавриата по направлению подготовки «Международные отношения» и програ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магистратуры по направлению подг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«Лингвистика» в указанных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учреждениям на фина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и масштабирование проекта предуниверсария по подготовке кадров для наукоемких и высокотехнол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гичных отраслей экономики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 «Развитие физической культуры и спорта в Челябинской 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10 076 205 107,37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8 095 569 229,40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6 861 779 219,40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7 789 842 947,97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5 840 932 020,00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4 563 488 910,00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физич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подг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спортивного резерва»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691 848 812,82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678 975 633,34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669 364 383,33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541 078 700,00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532 311 326,67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528 141 360,00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спортивных игр «Золотой колос» и зимней сельской спартакиады «Уральская метелица»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населением среднего возраста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оборудования для спортивных школ и фи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культурно-спортивных организаций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но-массовой работы с детьми и молодежью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возрасте от 6 до 29 лет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тренерам-преподавателям (тренерам) в соответствии с</w:t>
            </w:r>
            <w:r w:rsidR="00F17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F17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декабря 2021 года № 490-ЗО «О 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временной выплате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тренерам-преподава</w:t>
            </w:r>
            <w:r w:rsidR="00F17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(тренерам)»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лицами с ограниче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учреждений, реализующих дополнител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образовательные программы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подготовки на учебно-тренировочных этапах (этапах спортивной специализации), в том числе приобретение спортивного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и оборудования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населением старш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возраста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20 2 01 20018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26 304 350,00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26 304 350,00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26 304 350,00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с населением до 50 тысяч человек, до среднемесячного дохода от трудовой деятельности в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160 698 270,00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151 930 896,67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147 760 930,00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заработной платы тренерам-преподавателям (тренерам), дополнительно привлеченным к работе в сельской местн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малых городах Челябинской области с населением до 50 тысяч человек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лицам, в том чи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государственным (муниципальным)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реждениям, на финансовое обеспечение затрат, связанных с исполнением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Оплата услуг специалистов по организации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обучения детей плаванию по межведомс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программе «Плавание для всех»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7 746 560,00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квалификации педагогических работников и руководителей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реализующих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образовательные программы спортивной подготовки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«Дирекция спортивно-массовых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Челябинской области»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80 586 300,00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спортивных судей и инстру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торов по спорту, организующих работу с населением по выполнению нормативов испытаний (тестов) Всероссийского фи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культурно-спортивного комплекса «Готов к труду и обороне» в центрах тестиров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созданных муниципальными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структуры спортивно-технологическим оборудованием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R2280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18 135 512,82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21 825 866,67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16 384 583,33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спорта высших достижений»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2 860 864 980,00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2 421 089 333,33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2 383 932 500,00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«Фонд поддержки спортивных и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Челябинской области»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2 808 009 980,00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2 360 960 000,00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31 151 282,05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инвентаря для приведения организаций дополнительного образования со спец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наименованием «спортивная шк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ла», использующих в своем наименовании слово «олимпийский» или образованные на его основе слова или словосочетания, в нормативное состояние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21 703 717,95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22 329 333,33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«Бизнес-спринт (Я выбираю спорт)»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и монтаж оборудования для созд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«умных» спортивных площадок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4 225 129 155,15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2 704 867 053,33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1 466 192 026,67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исполнения обязательств концедента в рамках заключенных конце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сионных соглашений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1 259 666 100,00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оснащение спортивных объектов, униве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сальных спортивных площадок, лыжеро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лерных трасс и троп здоровья в местах массового отдыха населения, создание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дульных и каркасно-тентовых объектов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595 188 610,00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государственные объекты физической культуры и спорта (Капитальные вложения в объекты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246 002 000,00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проведение капитального ремонта в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занных учреждениях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76 736 220,00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3F77B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областным государственным бюджетным и автономным учреждениям в сфере физической культуры и спорта</w:t>
            </w:r>
            <w:r w:rsidR="003F77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проведение текущего ремонта в указа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учреждениях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ям и иным некоммерческим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3F77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8 520 910,00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муниципальные объекты физической культуры и спорта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1 725 706 577,97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1 801 338 920,00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667 721 220,00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учреждений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63 308 737,18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36 076 133,33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36 944 916,67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00295E" w:rsidRDefault="002B229C" w:rsidP="003F77B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Грант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ы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в форме субсиди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й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бюджетн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ым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у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ч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реждени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ям на развитие социальной 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lastRenderedPageBreak/>
              <w:t>инфр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структуры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(</w:t>
            </w:r>
            <w:proofErr w:type="spellStart"/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ф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изкультурно-оздо</w:t>
            </w:r>
            <w:r w:rsid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ровительный</w:t>
            </w:r>
            <w:proofErr w:type="spellEnd"/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комплекс с бассейном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)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(Предоставление субсидий бюджетным, автономным учреждениям и иным н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е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коммерческим организ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207 815 000,00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138 888 890,00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модульных спортивных сооружений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2 286 362 159,40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2 254 637 209,40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2 298 290 309,40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00295E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Комплекс процессных мероприятий «Обеспечение проведения спортивно-массовых мероприятий и соревнований по видам спорта, включенных в единый областной календарный план официал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ь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ных физкультурных мероприятий и спортивных мер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приятий, обеспечение деятельности учреждений, подведомс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венных Министерству по физической культуре и спорту Челяби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ской области, а также развития их имущественных комплексов»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2 158 527 510,00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2 126 802 560,00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2 170 455 660,00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спорта)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Г3510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1 781 031 630,00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1 736 629 380,00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1 768 570 080,00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291 909 540,00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300 196 340,00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309 488 640,00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(учреждения физической культуры и спорта) (Закупка товаров, работ и услуг для обеспечения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55 647 300,00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59 947 600,00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62 274 100,00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2 436 400,00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культуры и спорта)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НП510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F17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по физической культуре и спорту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DF45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организации и проведения Мин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стерством по физической культуре и 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 Челябинской области региональных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организации и проведения региональных мероприятий (Социальное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пропаганды физической культуры и спорта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и призерам областного конкурса на лучшую организацию физкультурно-спортивной работы среди органов местн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самоуправления, реализующих 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 в сфере физической культуры и спорта на территориях муниципальных образований Челябинской области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стипендии Губернатора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спортсменам – кандидатам спортивных сборных команд Челябинской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«Повышение эффективн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сти реализации молодежной политики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265 942 910,00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216 526 040,00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«Россия – страна возможностей»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молодежных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«Мы вместе (Восп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 гармонично развитой личности)»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201 526 040,00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с детьми и мол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дежью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общес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инициатив и проектов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на проведение мероприятий, направленных на вовлечение молодежи в инновационную,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мательскую, добровольческую деятел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а также на развитие гражданской активности молодежи и формирование здорового образа жизни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 на создание условий для развития наставничества,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общественных инициатив и прое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 том числе в сфере добровольчества (волонтерства)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28 105 600,00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форм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36 216 800,00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форм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условий для духовного, культу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самореализации молодежи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«Молодежь Южного Урала» на проведение мероприятий по вовлечению молодежи в социально-экономическую, политическую и культурную жизнь общества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добровол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(волонтерства) по итогам провед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ежегодного Всероссийского конкурса лучших региональных практик поддержки и развития добровольчества (волонтерства) «Регион добрых дел»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7 713 640,00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влечение молодежи в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социально-эконо</w:t>
            </w:r>
            <w:r w:rsidR="00DF45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мическую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политическую и культурную жизнь общества»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ЮЛ270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«Стимулирование разв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тия жилищного строительства в Чел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«Подготовка земел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для освоения в целях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планирования, градостроительного зон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документации по планировке территорий муниципальных образований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23 2 01 23020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инициати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проектов в муниципальных образ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ваниях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«Реализация иници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проектов на территории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24 2 01 24010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«Противодействие ко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рупции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уровня коррупции и повышение э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противодействия коррупции в органах государственной власти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органах местного сам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оценки уровня коррупции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журналистских конкурсов на лучшее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вопросов противодействия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рупции и активную антикоррупционную позицию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«Оказание содействия до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ровольному переселению в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скую область соотечественников, пр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живающих за рубежом»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оказанию содействия добр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 соотечественников, проживающих за рубежом»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в Челябинскую область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«Экономическое развитие и инновационная экономика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2 705 659 749,54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1 327 679 898,60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1 008 742 478,60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407 437 281,57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«Малое и среднее предпринимательство и поддержка инд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видуальной предпринимательской иници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407 437 281,57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бюджетному учреждению Челябинской области «Инн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вационный бизнес-инкубатор» на 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в аренду нежилых помещений и оказание услуг субъектам малого предпр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и иные цели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3 216 495,20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развитие экспорта субъектами малого и среднего предпринимательства путем создания и (или) развития в Челябинской области це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 поддержки экспорта за счет средств областного бюджета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за счет средств областного бюджета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на единой площадке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поддержки 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неса за счет средств областного бюджета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– Центр «Мой бизнес» на оказание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информационно-консультаци</w:t>
            </w:r>
            <w:r w:rsidR="00DF45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центрами компетенций в сф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сельскохозяйственной кооперации и поддержки фермеров субъектам малого и среднего предпринимательства в агропр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поддержки в виде грантов субъектам мал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предпринимательства, вкл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ченным в реестр социальных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мателей, за счет средств областного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предоставления комплекса информационно-консультационных 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услуг самозанятым гражд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организациями инфраструктуры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малого и среднего предприним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 федеральными институтами развития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предоставление гражданам, желающим вести бизнес, начинающим и действующим предпринимателям комплекса услуг,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вовлечение в предприним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тельскую деятельность, а также информ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ционно-консультационных и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в офлай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н-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онлайн-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форматах на единой площадке 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 поддержки бизнеса по единым требованиям к оказанию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держки, а также в федеральных институтах развития (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(Инновационный бизнес-инкубатор)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69 458 286,37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2 298 222 467,97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977 075 216,60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658 137 796,60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инвестиционной деятельн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1 253 060 770,00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790 935 610,00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153 060 770,00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бых экономических зон на финансовое обеспечение затрат на создание, модерн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и (или) реконструкцию объектов инфраструктуры особых экономических зон за счет средств, высвобождаемых в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списания задолженности по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 кредитам, предоставленным из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федерального бюджета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9ВС00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737 874 840,00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организацию деятельности по продв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жению инвестиционных проектов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бых экономических зон на финансовое обеспечение затрат на создание, модерн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и (или) реконструкцию объектов инфраструктуры особых экономических зон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рынка газомоторного топлива 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рядной инфраструктуры для электромоб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компримированного природн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газа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международных, внешнеэкономич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и межрегиональных связей, в том числе поддержка и продвижение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809 147 379,00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уставной деятельности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ЮЛ770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809 147 379,00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отложные меры поддержки субъектов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 в условиях внешнего санкционного давл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350 854 920,00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обеспечение доступа субъектов малого и среднего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заемным средствам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микрофинансовых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посредством предоставления займов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лях реализации инвестиционных и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структурных проектов за счет средств,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свобождаемых в результате списания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долженности по бюджетным кредитам, предоставленным из федерального бюдж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9ВС10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31 893 740,00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обеспечение доступа субъектов малого и среднего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заемным средствам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микрофинансовых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посредством предоставления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микрозаймов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целях реализации инвестиционных 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фраструктурных проектов за счет средств, высвобождаемых в результате списания задолженности по бюджетным кредитам, предоставленным из федерального бюдж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9ВС20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95 681 230,00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предоставления субъектам малого и среднего предпринимательства поручительств (гарантий) региональными гарантийными организациями в целях 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инвестиционных и инфрастру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проектов за счет средств, высвоб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ждаемых в результате списания задолже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 бюджетным кредитам, 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из федерального бюджета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9ВС30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191 362 450,00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обеспечение доступа субъектов малого и среднего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финансовым ресурсам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предоставления займов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04 ЮЛ900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31 917 500,00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31 917 500,00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31 917 500,00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эк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номического развития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107 391 776,60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государственных нужд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27 4 05 27040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8 433 938,20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креативных (творческих) индустрий, в том числе поддержка и продвижение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60 705 042,37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Креативные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индустрии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финансовое обеспечение уста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06 ЮЛ730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60 705 042,37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социальной з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щиты населения в Челябинской обла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61 061 103 116,21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55 415 171 838,20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57 272 098 027,09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2 465 209 050,11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2 299 180 500,00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2 289 355 000,00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«Многодетная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1 212 711 100,00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1 312 357 200,00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1 376 010 000,00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1 212 711 100,00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1 312 357 200,00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1 376 010 000,00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«Старшее покол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1 252 497 950,11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986 823 300,00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913 345 000,00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(Кап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895 333 100,00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570 379 500,00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200 636 250,00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123 225 298,95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217 858 113,55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188 508 009,35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15 697 201,05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14 990 086,45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16 842 690,65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за счет средств областного бюджета (Капитальные вложения в объекты государственной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168 212 100,00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491 974 550,00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за счет средств областного бюдж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18 242 350,11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457 592 878,00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поддержка социально ориентированных некоммерческих организаций»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457 592 878,00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предоставление социальных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стационарной форме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государственной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ориентированных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фина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выполнение функций ресурсного центра поддержки социально ориентированных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организаций в Челябинской области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Фонду «Центр поддержки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инициатив и развития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сектора экономики Челябинской области»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примирительных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цедур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65 764 500,00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ствление деятельности по реабилитации инвалидов по зрению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по слуху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диспетчерских пунктов по оказанию услуг инвалидам по слуху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войны в Афганистане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поддержки ветеранов (пенсион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ров) войны, труда, Вооруженных Сил и правоохранительных органов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оказанию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проживающим на территории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детям погибших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павших без вести) участников войны с Финляндией 1939–1940 годов, Великой Отечественной войны, войны с Японией 1945 года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оказ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помощи лицам, в отношении которых применяется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постпенитенциарная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14 765 100,00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реализации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циально значимых программ (проектов) (Предоставление субсидий бюджетным,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на осуществление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обучению граждан пожилого возраста, в том числе основам компьюте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грамотности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услуг по ресоциализации лиц, допускающих незаконное потребление наркотических средств или психотропных веществ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реал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мероприятий по сопровождаемому проживанию инвалидов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спортивно-массовых мер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спортивных соревнований среди учащихся общеобразовательных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студентов профессиональных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развитию 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жебно-прикладных видов спорта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физкультурных и спортивных мероприятий среди сельского населения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помощи детям и взрослым с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особыми потребностями «Звездный дождь» на финансовое обеспечение затрат на осуществление деятельности, связанной с поддержкой семей, воспитывающих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ментальными особенностями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союзу организаций профсоюзов «Федерация профсоюзов Челябинской области» на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санаторно-курортного лечения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трудников бюджетной сферы, оказавшихся в трудной жизненной ситуации, и членов их семей, а также оздоровление, кратк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срочное лечение и отдых работников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расположенных на территории 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женской организации «Союз 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щин Челябинской области» на финансовое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затрат на осуществление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поддержке семей, женщин и детей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благотворител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«Банк еды «Русь» на финанс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осуществление деятельности по оказанию гражданам,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ходящимся в трудной жизненной ситу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помощи в натуральной форме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лению Общероссийского общественного благотворительного фонда «Российский детский фонд» на финансовое обеспечение затрат на реализацию социального проекта «Социальный театр для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НЕтрудных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детей»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лению Общероссийского общественного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благотворительного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«Комитет семей воинов Отеч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затрат на осуществление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оказанию поддержки учас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 и ветеранам боевых действий, чл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их семей и родственникам, а также деятельности по патриотическому восп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танию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региональной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организации «Ветераны 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Военной Операции Челябинской области» на финансовое обеспечение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осуществление деятельности по оказанию поддержки участникам спец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и членам их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мей, увековечиванию памяти погибших участников специальной военной операции и военно-патриотическому воспитанию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городской общес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«Независимый иссл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довательский центр «Есть мнение» на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деятельности, направленной на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мирование приверженности лечению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подростков, имеющих ВИЧ-статус, и их родителей (законных представителей)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Центру помощи детям с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стройствами эмоционально-волевой сферы и поведения «Дом особенных детей» на 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деятельности, связанной с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держкой семей, воспитывающих детей с расстройствами аутистического спектра,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эмоционально-волевой сферы и поведения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региональной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организации молодежи с огр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 «Н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 место» на финансовое обеспечение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трат на осуществление деятельности по оказанию услуг по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социокультурной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билитации детей и молодежи с ограниче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и инвали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ностью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организации помощи престарелым 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«Третий возраст» на финансовое обеспечение затрат на осуществление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совершенствованию процесса оказания социальных услуг для незащ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щенных слоев населения, в том числе по вовлечению граждан в оказание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услуг (Предоставление субсидий бюджетным, автономным учреждениям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28 2 01 28940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58 138 301 188,10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52 684 251 160,20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54 551 002 849,09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росту реальных доходов семей с детьми»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12 932 055 500,00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14 078 015 600,00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15 397 760 700,00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15 декабря 2011 года № 251-ЗО «О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612 861 400,00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639 261 700,00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664 834 100,00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выплате областного единовременного пособия при рождении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153 270 300,00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мая в случае рождения третьего ребенка и (или) последующих детей до достижения ребенком возраста трех лет, в соответствии с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августа 2012 года № 371-ЗО «О ежем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сячной денежной выплате, назначаемой в случае рождения третьего ребенка и (или) последующих детей до достижения ребе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 возраста трех лет» за счет средств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(Закупка товаров, работ 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выплате пособия на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396 463 100,00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385 895 100,00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357 021 400,00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еж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денежной выплаты на оплату жилья и коммунальных услуг многодетной семье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891 071 700,00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926 714 600,00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963 783 100,00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соответствии с Законом Челябинской област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от 28 апреля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2011 года № 121-ЗО «О бесплатном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граждан для индивидуального жилищного строительства или земельных участков для ведения личного подсобного хозяйства (приусадебных земельных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стков) на территории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77 840 600,00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матерей, награжденных знаком отл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января 2007 года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95-ЗО «О знаке отличия Челябинской области «Материнская слава»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матерей, награжденных знаком отл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января 2007 года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95-ЗО «О знаке отличия Челябинской области «Материнская слава»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Законом Челябинской области от 24 апреля 2008 года № 266-ЗО «О знаке отличия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24 апреля 2008 года № 266-ЗО «О знаке отличия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лям, имеющим детей в возрасте до 18 лет,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декабря 2021 года № 504-ЗО «О ежемесячной денежной выплате род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телям, имеющим детей в возрасте до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18 лет,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лиакией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ихтиозом»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лям, имеющим детей в возрасте до 18 лет,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декабря 2021 года № 504-ЗО «О ежемесячной денежной выплате род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телям, имеющим детей в возрасте до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18 лет,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лиакией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22 150 300,00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23 036 300,00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23 957 800,00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нии) семьям, имеющим детей, областного материнского (семейного) капитала,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числения денежных средств на счета физ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ческих лиц в кредитных организациях и электронных реестров для зачисления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нежных средств на счета организаций в кредитных организациях (Межбюджетные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18 404 300,00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Ежемесячная денежная выплата, назнача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мая в случае рождения (усыновления) вт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рого ребенка, в соответствии с Законом Ч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 от 29 декабря</w:t>
            </w:r>
            <w:r w:rsidR="00B42E05"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2021 года № 512-ЗО «О ежемесячной денежной в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плате, назначаемой в случае рождения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(усыновления) второго ребенка»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мая в случае рождения (усыновления) вт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рого ребенка, в соответствии с Законом Ч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 от 29 декабря 2021 года № 512-ЗО «О ежемесячной денежной в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плате, назначаемой в случае рождения (усыновления) второго ребенка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тям-инвалидам в возрасте до 18 лет, и услуг по их оздоровлению, технических средств реабилитации, комплектующих частей си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темы </w:t>
            </w:r>
            <w:proofErr w:type="spellStart"/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кохлеарной</w:t>
            </w:r>
            <w:proofErr w:type="spellEnd"/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имплантации и услуг по ремонту указанной системы в соответствии с Законом Челябинской облас</w:t>
            </w:r>
            <w:r w:rsid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ти от</w:t>
            </w:r>
            <w:r w:rsid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5 октября 2022 года № 669-ЗО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воспитывающих детей-инвалидов в возрасте до 18 лет, и внесении изменения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статью 3 Закона Челябинской области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наделении органов местного сам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государственными полном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чиями по социальной поддержке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101 021 400,00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оздоровлению, технических средств реабилитации, комплектующих частей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темы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кохлеарной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имплантации и услуг по ремонту указанной системы в соответствии с Законом Челябинской области от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октября 2022 года № 669-ЗО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нительных мерах социальной поддержки родителей, воспитывающих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детей-инвали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возрасте до 18 лет, и внесении изм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статью 3 Закона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наделении органов местного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государственными 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социальной поддержке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58 622 700,00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63 406 300,00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B42E05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proofErr w:type="gramStart"/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Ежегодная денежная выплата на приобр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ной организации по очной форме обучения, в соответствии с Законом Челябинской о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ласти</w:t>
            </w:r>
            <w:r w:rsid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от 31 марта 2010 года № 548-ЗО</w:t>
            </w:r>
            <w:r w:rsid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«О статусе и дополнительных мерах соц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альной поддержки многодетной семьи в Челябинской области» (Закупка товаров, работ и услуг для обеспечения государс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Ежегодная денежная выплата на приобр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ной организации по очной форме обучения, в соответствии с Законом Челябинской 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ласти от 31 марта 2010 года № 548-ЗО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«О статусе и дополнительных мерах соц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альной поддержки многодетной семьи в Челябинской области» (Социальное обе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641 852 000,00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667 525 900,00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694 227 000,00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ежего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денежной выплаты на приобретение одежды для посещения учебных занятий, а также спортивной формы для ребенка, обучающегося в общеобразовательной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по очной форме обучения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приобретение автомобиля семьям, воспитывающим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семь и более несовершеннолетних детей,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20 июня 2024 года № 98-ЗО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единовременной выплате на приобр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автомобиля семьям, воспитывающим восемь и более несовершеннолетних детей, и внесении изменения в статью 3 Закона Челябинской области «О наделении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 местного самоуправления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полномочиями по социальной поддержке отдельных категорий граждан» (Социальное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проезда ребенка, обучающегося в общео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проезда ребенка, обучающегося в общео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 (за исключением такси) в городском и пригородном сообщении, на городском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наземном электрическом транспорте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140 520 900,00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140 520 900,00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Студенческий (семейный) капитал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6 сентября 2024 года № 131-ЗО «О 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денческом (семейном) капитале в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осуществление выплаты еж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месячного пособия в связи с рождением и воспитанием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8 393 509 100,00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9 896 549 100,00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11 278 627 100,00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453 291 300,00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6 814 734 808,00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6 924 001 208,00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7 037 676 808,00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а также лиц из их числа, помещенных в муниципальные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детей-сирот и детей, оставшихся без попечения родителей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1 875 250 740,00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1 891 613 040,00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1 908 629 840,00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и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 по опеке и попеч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выплата при передаче детей-сирот и детей, оставшихся без попечения родителей, на воспитание в семью,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альных гарантиях приемной семье»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выплата при передаче детей-сирот и детей, оставшихся без попечения родителей, на воспитание в семью,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детей-сирот и детей, оставшихся без попечения родителей, а также лиц из их числа благ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устроенными жилыми помещениями 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циализированного жилищного фонда по договорам найма специализированных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1 596 013 900,00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1 581 139 900,00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переданных под опеку (попечительство) и на воспитание в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емные семьи, а также лиц из их числа и приемных семей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2 384 925 600,00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2 480 322 300,00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2 579 535 300,00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приемных семей в части предоставления им благоустроенных жилых помещений специализированного жилищного фонда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</w:tr>
      <w:tr w:rsidR="002B229C" w:rsidRPr="0070237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лей, имеющим в собственности жилое п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мещение, на ремонт жилого помещения в соответствии с Законом Челябинской 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ласти от 25 октября 2007 года № 212-ЗО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причитающе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ся приемному родителю, и социальных г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рантиях приемной семье» (Социальное 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28 4 02 28220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1 350 000,00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Единовременная жилищная субсидия на приобретение жилых помещений в собс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венность детей-сирот и детей, оставшихся без попечения родителей,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</w:t>
            </w:r>
            <w:r w:rsidR="005D6E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сок, по достижении ими возраста</w:t>
            </w:r>
            <w:r w:rsidR="005D6E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а также по приобретении ими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дееспособности до достижения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80684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</w:t>
            </w:r>
            <w:r w:rsidR="008068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а также по приобретении ими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дееспособности до достижения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33 813 400,00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приобретение автомобиля приемным родителям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октября 2007 года № 212-ЗО «О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оставшихся без попечения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емному родителю, и социальных гарантиях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на приобретение благоустроенн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жилого помещения в собственность или для полного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предоставленного на приобретение жилого помещения 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 (займа) по договору, обязательства заемщика по которому обеспечены ипот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детей-сирот и детей, 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236 254 700,00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239 814 500,00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243 515 600,00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отдельным категориям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28 704 808 225,66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21 204 430 391,00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21 611 345 091,00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денежное пособие супр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жеским парам, награжденным знаком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«Семейное счастье»,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6 сентября 2024 года № 132-ЗО «О знаке отличия Челябинской области «Семейное счастье»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денежное пособие супр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жеским парам, награжденным знаком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«Семейное счастье»,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6 сентября 2024 года № 132-ЗО «О знаке отличия Челябинской области «Семейное счастье»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1 264 536 817,00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мая 2003 года № 911 «Об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пожизненного содержания за счет средств областного бюджета»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мая 2003 года № 911 «Об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пожизненного содержания за счет средств областного бюджета»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области»,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декабря 2003 года № 214-ЗО «О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градах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доплата к страховой пенсии по старости (инвалидности) гражданам Российской Федерации, осуществлявшим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полномочия депутата Законодательного Собрания Челябинской области на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(постоянной) основе,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</w:t>
            </w:r>
            <w:r w:rsidR="008068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собрания Челябинской области от</w:t>
            </w:r>
            <w:r w:rsidR="008068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28 ноября 2002 года № 738 «Об утверждении Положения о порядке и условиях выплаты ежемесячной доплаты к страховой пенсии по старости (инвалидности) гражданам Росси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Федерации, осуществлявшим полном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чия депутата Законодательного Собрания</w:t>
            </w:r>
            <w:proofErr w:type="gramEnd"/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Челябинской области на профессиональной (постоянной) основе» (Закупка товаров, р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Российской Федерации, осуществлявшим полномочия депутата Законодательного Собрания Челябинской области на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(постоянной) основе,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собрания Челябинской области от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ноября 2002 года № 738 «Об утвержд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 порядке и условиях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ежемесячной доплаты к страховой пенсии по старости (инвалидности)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лявшим полномочия депутата Законод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 на профессиональной (постоянной) осн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ве» (Социальное обеспечение и иные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сийской Федерации, замещавшим отдел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ные государственные должности Челяби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области, в соответствии с постановл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нием Законодательного Собрания Челяби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области от 29 апреля 2010 года № 2286 «Об утверждении Положения об отдельных государственных должностях Челябинской области» (Закупка товаров, работ и услуг для обеспечения государственных (мун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Ежемесячная доплата к страховой пенсии по старости (инвалидности) гражданам Ро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сийской Федерации, замещавшим отдел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ные государственные должности Челяби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области, в соответствии с постановл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нием Законодательного Собрания Челяби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области от 29 апреля 2010 года № 2286 «Об утверждении Положения об отдельных государственных должностях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лицам, замещавшим должности государственной гражданской службы Челябинской области, и ежемеся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соответствии с постановлением Губерн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 от 24 марта 2010 года № 100 «О пенсионном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гражданской службы Челябинской области и должность высш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и признании утратившими силу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Пенсии за выслугу лет лицам, замещавшим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должности государственной гражданской службы Челябинской области, и ежемеся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соответствии с постановлением Губерн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 от 24 марта 2010 года № 100 «О пенсионном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гражданской службы Челябинской области и должность высш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и признании утратившими силу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на медицинское обслуживание лицам, замещавшим дол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области, в соответствии с Законом Челябинской области от 29 марта 2007 года № 104-ЗО «О регулировании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гражданской службы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области»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227 070,00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227 070,00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227 070,00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на медицинское обслуживание лицам, замещавшим дол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области, в соответствии с Законом Челябинской области от 29 марта 2007 года № 104-ЗО «О регулировании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гражданской службы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24 371 200,00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циальное обеспечение и иные выплаты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ветеранов труда, ветеранов военной слу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бы, лиц, проработавших в тылу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3 227 498 300,00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3 356 598 200,00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3 490 862 100,00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реабилитированных лиц и лиц, призна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пострадавшими от политических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прессий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245 197 200,00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254 511 200,00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264 197 800,00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ветеранов труда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1 953 590 000,00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2 031 733 600,00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2 113 002 900,00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социальной защиты населения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нительных мерах социальной поддержки отдельных категорий граждан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 и комм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6 049 700,00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6 291 600,00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осуществления компенсационных выплат за пользование услугами связи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 на уплату взноса на капитальный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общего имущества в многокварти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370 363 800,00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367 780 400,00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363 521 900,00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компенсации расходов на оплату найма жилых помещений в наемных домах социального использования или наемных домах коммерческого использования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субсидий на оплату жилого пом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и коммунальных услуг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2 441 903 217,66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2 543 233 500,00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2 644 833 500,00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граждан, работающих и проживающих в сельских населенных пунктах и рабочих поселках (поселках городского типа)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1 300 556 100,00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1 345 968 500,00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1 393 197 500,00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стоим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выплате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ального пособия на погребение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адресных субсидий в связи с ростом платы за коммунальные услуги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расходов, связанных с оплатой проезда детей поги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Великой Отечественной войны и приравненных к ним лиц 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им ежемесячного социальн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245 556 700,00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276 186 600,00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287 189 700,00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на оплату приобретения внутридомового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зового оборудования и оборудования для устройства (переустройства) вентиляцио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приобретение такого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категорий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в связи с установкой внутридомового газового оборудования»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социальная выплата на оплату приобретения внутридомового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зового оборудования и оборудования для устройства (переустройства) вентиляцио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приобретение такого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категорий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в связи с установкой внутридомового газового оборудования»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Пенсия по случаю потери кормильца род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телям лиц, проходивших военную службу и погибших (умерших) при исполнении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обязанностей военной службы или 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военной травмы после увольнения с военной службы, в соотве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26 июня 2003 года № 167-ЗО «О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родителей военнослуж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щих, погибших (умерших) при исполнении обязанностей военной службы или 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военной травмы после увольнения с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военной службы»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Оплата проезда отдельных категорий гра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дан, оказание мер социальной </w:t>
            </w: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бюджета, в соответствии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 Законом Челябинской области от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24 сентября 2009 года № 465-ЗО «О допо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нительных мерах социальной поддержки по оплате проезда отдельных категорий гра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дан, оказание мер социальной поддержки которым осуществляется за счет средств федерального бюджета» (Закупка товаров, работ и услуг для обеспечения государс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Оплата проезда отдельных категорий гра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дан, оказание мер социальной </w:t>
            </w: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бюджета, в соответствии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 Законом Челябинской области от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24 сентября 2009 года № 465-ЗО «О допо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нительных мерах социальной поддержки по оплате проезда отдельных категорий гра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дан, оказание мер социальной поддержки которым осуществляется за счет средств федерального бюджета» (Социальное обе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уход за лицами пожилого возраста и инвалидами на основании дог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вора о приемной семье для граждан пож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инвалидов, в соответствии с Законом Челябинской области от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декабря 2015 года № 282-ЗО «Об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деятельности приемных семей для граждан пожилого возраста и инвалидов на территории Челябинской области»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мер социальной поддержки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граждан, ведущих садоводство и огоро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«Маяк» и сбросов радиоактивных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ходов в реку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Губернатора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тановлении ежегодной денежной выплаты детям умерших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ликвидации последствий катастрофы на Чернобыл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производстве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«Маяк» и сбросов радиоактивных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ходов в реку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Губернатора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тановлении ежегодной денежной выплаты детям умерших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ликвидации последствий катастрофы на Чернобыл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производстве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социальное пособие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ситуации, в соответствии с постано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Челябинской области от 8 июня 2005 года № 276 «Об утвержд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трудной жизненной ситуации, за счет средств областного бюджета» (Заку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социальное пособие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в соответствии с постано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Челябинской области от 8 июня 2005 года № 276 «Об утвержд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трудной жизненной ситуации, за счет средств областного бюджета»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 в виде единовременного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пособия в соответствии с Законом Челябинской области от 2 июля 2020 года № 187-ЗО «О государственной социальной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помощи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государственной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 в виде единовременного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в соответствии с Законом Челябинской области от 2 июля 2020 года № 187-ЗО «О государственной социальной помощи в Челябинской области»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малоим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семьям, малоимущим одиноко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гражданам государственной социальной помощи, в том числе на осн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социального контракта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за счет средств областного бюджета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полномочий по назначению гражд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единовременной социальной выплаты на оплату приобретения внутридомового газового оборудования (возмещение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приобретение такого оборудов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и оплату работ по его установке и формированию электронных реестров для зачисления денежных средств на счета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декабря 2021 года № 511-ЗО «О ежемесячном вознаграждении лицам, исполняющим обязанности опекуна 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 (Закупка товаров, работ и услуг для обеспечения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декабря 2021 года № 511-ЗО «О ежемесячном вознаграждении лицам, исполняющим обязанности опекуна 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выплаты отдельным категориям граждан в связи с проведением специал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военной операции на территориях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нецкой Народной Республики, Луганской Народной Республики, Запорожской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Херсонской области и Украины и формированию электронных реестров для зачисления денежных средств на счета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лиц, открытых в кредитных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177 426 000,00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177 557 000,00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177 693 300,00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в соответствии с Законом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Луганской Народной Республики, Зап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12 528 980 000,00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5 918 568 000,00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5 923 110 700,00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 Челябинской области от 25 августа 2023 года № 889-ЗО «О бесплатном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51 998 200,00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54 090 700,00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56 266 900,00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лицам, удостоенным званий Героя Советского Союза, Героя Российской Федерации,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2023 года № 994-ЗО «О ежемесячной денежной выплате лицам, удостоенным званий Героя Советского Союза, Героя Российской Федерации,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жденным орденом Славы трех степеней,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орденом Трудовой Славы трех степеней»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лицам, удостоенным званий Героя Советского Союза, Героя Российской Федерации,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2023 года № 994-ЗО «О ежемесячной денежной выплате лицам, удостоенным званий Героя Советского Союза, Героя Российской Федерации,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8 908 900,00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обеспечению жильем отдельных категорий граждан, установленных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ральным законом от 24 ноября 1995 года № 181-ФЗ «О социальной защите инвал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Российской Федерации»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23 399 900,00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ежегодной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выплаты лицам, награжденным нагрудным знаком «Почетный донор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369 797 600,00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384 591 200,00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399 967 700,00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выплате государственного 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и ежемесячной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компенсации гражданам при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Федеральным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от 17 сентября 1998 года № 157-ФЗ «Об иммунопрофилактике инфекционных болезней»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оплату жилищно-коммунальных услуг отдельным категориям граждан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2 051 744 000,00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оплаты взноса на капитальный ремонт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 имущества в многоквартирном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110 392 700,00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113 376 800,00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116 438 200,00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в сфере социальной политики»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1 090 061 600,00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1 039 847 000,00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981 162 788,88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25 254 800,00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1 064 806 800,00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1 015 031 200,00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956 346 988,88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78 814 833,35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73 116 900,00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73 273 500,01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 для пунктов проката в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учреждениях социальной защиты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учреждений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ниях (Расходы на выплаты персоналу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с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физической культуры и спорта для инвалидов и других малом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социальной защиты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формиров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развития системы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плексной реабилитации и абилитации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валидов, в том числе детей-инвалидов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культуры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21 252 508,47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15 385 388,89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10 407 564,11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18 647 733,32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18 868 611,12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 и абилитации инвалидов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5 909 030,00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5 181 000,00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4 780 666,68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реабилитац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оборудования для оснащения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населения, осуществля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мероприятия по реабилитации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лидов, в том числе детей-инвалидов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просветительской работы среди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тетным объектам и услугам, для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обеспечение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доступности объектов учреждений социальной защиты населения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 предоставляемым в них усл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 для инвалидов и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инвалидов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предпринимателям на возмещение затрат на оплату труда наставников,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сопровождение при соде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занятости инвалидов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организациям, предоставляемые на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курсной основе, на реализацию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по содействию занятости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субсидий, предоставля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на конкурсной основе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из числа инвал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создание собственного дела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сопровождения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при трудоустройстве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«Обеспечение деятельности Министерства социальных отношений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223 361 161,20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8 451 676,40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обслуживание населения»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8 294 465 059,89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9 142 993 400,00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9 227 937 300,00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социальному обсл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живанию граждан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4 082 092 920,00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4 834 055 360,00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4 890 037 160,00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несовершеннолетних,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мовольно ушедших из семей, организаций для детей-сирот и детей, оставшихся без попечения родителей, образовательных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субъектами Российской Федерации, а также в пределах территорий государств – участников Содружества Независимых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субъектами Российской Федерации, а также в пределах территорий государств – участников Содружества Независимых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по обучению инвалидов)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89 462 230,00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90 340 430,00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91 253 830,00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2 763 913 799,89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2 854 241 410,00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2 874 141 110,00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проведение капитального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92 369 300,00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цифровизацию деятельности областных государственных учреждений социальной защиты населения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лечебного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для несовершеннолетних получат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лей социальных услуг с дефицитом массы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тела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1 027 394 000,00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197 589 060,00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202 418 450,00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209 810 050,00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имущество организаций,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социального обслуживания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НП220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«Профилактика безна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зорности и правонарушений несове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шеннолетних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«Формирование условий для комплексного решения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блем безнадзорности и правонарушений несовершеннолетних»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состоящих на профилактическом учете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70237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учреждениям на организацию </w:t>
            </w:r>
            <w:proofErr w:type="spellStart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</w:t>
            </w:r>
            <w:proofErr w:type="gramStart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слета активистов регионального отд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Общероссийского </w:t>
            </w:r>
            <w:proofErr w:type="spellStart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общественно-го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сударственного</w:t>
            </w:r>
            <w:proofErr w:type="spellEnd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движения детей и молод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«Движение первых» (Предоставление субсидий бюджетным, автономным учре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некоммерческим организациям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организацию и проведение областных профильных смен для обучающихся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«Сохранение, использов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ние, популяризация и государственная охрана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условий для сохранения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объектов культурного наследия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системы управления в сфере сохранения, использования,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ляризации и государственной охраны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отношении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отношении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315 225,00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424 825,00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529 125,00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«Охрана окружающей ср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2 776 428 260,59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2 224 066 865,10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2 082 865 521,84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740 254 107,40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740 277 670,88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621 555 270,88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«Экономика замкн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цикла (Челябинская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(площадок) накопления твердых коммунальных отходов жилого фонда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 (Ч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модернизация территориальной системы наблюдений за состоянием окр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«Вода России (Чел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618 102 470,88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697 250 570,88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1 Ч5 43080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578 528 170,88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578 528 170,88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578 528 170,88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Улучшение экологического состояния 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рографической сети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50900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118 722 400,00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1 576 670 437,77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1 101 607 957,01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1 076 935 023,67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разнообразия и развитие экол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6 850 666,36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реестр недвижимости свед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об особо охраняемых природных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600 666,36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учреждениям на создание, развитие и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 инфраструктуры для эколог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туризма на особо охраняемых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территориях регионального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прилегающих к ним территориях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«Организация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обращения с отходами, в том числе с твердыми коммунальными отходами»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актуализация территориал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схемы обращения с отходами прои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потребления, в том числе с 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отходами,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региональным операторам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обращению с твердыми коммунальными отходами на компенсацию выпадающих доходов региональных операторов по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ращению с твердыми коммунальными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«Защита от наводн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иных негативных воздействий вод и обеспечение безопасности гидротехнич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100 674 620,52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81 453 533,34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54 679 700,00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ротехнических сооружений в целях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безопасности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26 101 300,00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37 601 200,00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19 101 200,00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Предупреждение чрезвычайных ситуаций, обусловленных негативным воздействием вод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51 110 500,00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сооружений в целях обеспечения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R0650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23 462 820,52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14 213 333,34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эк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логическое оздоровление территорий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 Челябинской области – «Зеленый город»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озелененных территорий, ландшафтно-рекреационных зон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43 2 04 43140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«Чистый </w:t>
            </w:r>
            <w:proofErr w:type="spellStart"/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</w:t>
            </w:r>
            <w:proofErr w:type="gramStart"/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proofErr w:type="spellEnd"/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 – 74»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665 508 200,89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315 887 587,72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шенных размещением твердых комм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ликвидация объектов накопленного экологического вреда за счет средств областного бюджета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83 761 128,00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рекультивацию земельных участков,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рушенных размещением твердых комм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ликвидацию объектов накопленного экологического вреда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77 251 007,14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90 442 881,97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Ликвидация несанкционированных свалок отходов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287 044 657,30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рекультивированных земел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217 451 408,45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459 503 715,42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382 181 237,21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384 375 227,29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атмосферного воздуха»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47 359 987,71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снижению совокупного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ема выбросов загрязняющих веществ в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воздух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43 981 987,71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43 981 987,71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водных объектов»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25 346 190,00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регулярных наблюдений за состоянием дна, берегов, состоянием и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использования водоохранных зон, зон затопления, подтопления и изменени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морфометрических особенностей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 или их частей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объектов растительного и животного мира и среды их обитания»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состояния и разработка научных методов охраны особо охраняемых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поддержки видового баланса охотничьих ресурсов в экосистемах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учреждениям на ведение Красной книги 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дерации по федеральному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на добычу охотничьих ресурсов и заключению охотхозяйственных соглаш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выполнения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 в сфере охраны окружающей среды, включая обеспечение 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 и контрольно-надзорных функций»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374 270 837,71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323 653 616,61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325 847 606,69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лабораторно-инструмен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контроля качества окружающей среды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вопросам охраны окружающей среды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реализацию социальных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проектов экологической направленности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(Расходы на выплаты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3 281 230,00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4 216 630,00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5 112 930,00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полномочий Российской Федерации по федеральному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государственному охотничьему надзору, выдаче разрешений на добычу охотничьих ресурсов и заключению охотхозяйстве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7 989 090,30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860 416,00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(природоохранные учреждения)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Г3370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86 006 601,00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77 850 802,92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78 468 772,91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75 221 954,97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75 237 488,41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75 253 643,19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48 770 398,51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18 701 044,05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19 353 577,04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(учреждения по экологическому мониторингу)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275 808,00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286 840,32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по экологическому монитори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НП360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«Благоустройство нас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ленных пунктов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1 853 819 899,74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1 147 850 111,85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1 111 018 331,85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2A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йского конкурса лучших проектов создания комфортной городской среды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436 202 222,22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программ формирования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городской среды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961 567 080,00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территорий рекреационного назначения»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мест отдыха, распол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в городах с численностью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 500 тысяч человек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функционирования автономной некоммерческой организации «Регионал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компетенций по вопросам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родской среды»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«Региональный центр компетенций по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городской среды»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ЮЛ230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 «Обеспечение обществе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в Челябинской обла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3 816 866 596,79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2 654 290 722,97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2 529 569 099,01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(Челябинская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повышения безопасности дорожного дв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учреждениям на проведение информационно-просветительских мер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профилактике детского доро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но-транспортного травматизма с использ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мобильного комплекса по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дорожного движения «Лаборатория безопасности»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ройствами автоматическими для сердечно-легочной реанимации (Закупка товаров,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Прочие расходы за счет бюджетных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Поддержание работоспособности дейс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и развитие новых сегментов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аппаратно-программного комплекса «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Безопасный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город»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жей в традиционных местах неорганиз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ванного отдыха людей вблизи водоемов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традиционных местах неорганизованного отдыха людей вблизи водоемов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46 2 01 46100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вичных мер пожарной безопасности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первичных мер пожарной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безопасности в части создания условий для организации добровольной пожарной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46 2 02 46140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«Привлечение чл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казачьих обществ и членов добровол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народных дружин на мероприятия по охране общественного порядка и защите государственной границы»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Верхнеуральскому отдельскому казачьему обществу «Второй казачий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енный отдел»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Челябинской области «Четвертый казачий реестровый отдел» ОВКО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участвующим в охране общественного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рядка на территории Челябинской области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мер поддержки гражданам,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в охране общественного поря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на территории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гражданам,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на добровольных началах в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Государственной границы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пределах территории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2 936 996 796,79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2 001 659 802,97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1 876 938 179,01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защиты населения и территорий Челябинской области от чрезвычайных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511 222 359,01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453 045 726,48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454 638 078,26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обеспечение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единому номеру «112»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38 520 340,00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38 520 340,00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38 520 340,00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добровольчес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предупреждения и ликвидации последствий чрезвычайных ситуаций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16 декабря 2004 года № 339-ЗО «Об 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6 167 290,40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10 055 584,00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10 324 885,76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10 604 959,60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33 918 640,00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34 404 282,56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34 909 350,82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168 243 934,00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168 306 254,96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168 371 068,76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86 746 144,61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31 315 986,80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32 058 382,68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(Поисково-спасательная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(Центр обработки вызовов Системы 112 – Безопасный регион) (Иные бюджетные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исково-спасательная служба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выполнения мероприятий по гражданской обороне»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178 544 582,28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129 672 015,05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130 003 538,73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региональной системы оповещения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85 931 990,00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(Расходы на выпл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9 376 169,28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9 162 342,05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9 493 865,73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жданской обороны и защиты населения Челябинской области) (Иные бюджетные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(Центр гражданской обороны и защиты населения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НП310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радиационной безопасности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на территории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уровня защищенности населения и территории Челябинской области от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1 383 151 255,50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1 283 928 161,44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1 153 710 262,02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по организации тушения ландшафтных (природных) пожаров (за исключением лесных пожаров и других ландшафтных (природных) пожаров на землях лесного фонда, землях обороны и безопасности, землях особо охраняемых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природных территорий) силами и средс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Челябинской областной подсистемы единой государственной системы пред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чрезвычайных ситуаций, функционирующими в соотве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законодательством в области защ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 и территорий от чрезвыча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установке автономных пожарных извещателей в жилых помещ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частного жилищного фонда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972 378 318,00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пожарная служба Челябинской области)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391 428 758,50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281 138 994,44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150 921 095,02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НП330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жение количества противоправных деяний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криминального характера и их проявл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321 906 400,00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добровольной сдаче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жданами незаконно хранящихся оружия, боеприпасов и взрывчатых веществ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региональной системы видеона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людения, организация ее взаимодействия с муниципальными системами видеонабл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и развитию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автоматизированных систем видеонаблюдения и обеспечению их вза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модействия с региональной системой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деонаблюдения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274 738 500,00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на осуществление части пер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полномочий по составлению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токолов об административных правонар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13 980 800,00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21 732 800,00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реализации государственной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сфере общественной безопасн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435 534 500,00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лиц, осуществляющим охрану общественного порядка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области, в соответс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2015 года № 148-ЗО «О некот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рых вопросах правового регулирования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участия граждан в охране общественного порядка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Ежеквартальная денежная выплата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лиц, осуществляющим охрану общественного порядка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области, в соответс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2015 года № 148-ЗО «О некот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вопросах правового регулирования участия граждан в охране общественного порядка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содействия реализации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политики в сфере общественной безопасности на территории Челябинской области»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ординация мероприятий по профилактике незаконного потребления наркотических и психотропных веществ на территории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Профилактика злоупотребления наркот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противодействию распространению 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комании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ИЦ2Э0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гарантированного комплектования Вооруженных Сил Российской Федер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100 466 600,00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105 401 300,00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108 973 700,00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46 4 08 46200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техническим и военно-прикладным видам спорта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органами военного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гражданам за высокие результаты в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низации работы по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военно-патриотичес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кому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воспитанию молодежи, обеспечению призыва граждан на военную службу,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билизационной работы, мероприятий по территориальной и гражданской обороне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органами местного самоуправления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селений, муниципальных и городских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ругов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46 4 08 51180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93 072 600,00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101 604 300,00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105 176 700,00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количества преступлений,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шаемых с использованием информацио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но-телекоммуникационных технологий»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C32A7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Просветительские мероприятия, напра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ленные на профилактику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предотвра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противоправных действий с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информационно-телекомму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никационных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 (Закупка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работ и услуг для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proofErr w:type="spellEnd"/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государственных (муниципальных)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46 4 09 46230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информацио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общества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1 514 897 112,67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157 612 671,67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ственное управление»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157 612 671,67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13 007 291,67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 деятельности исполнител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(Заку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исполнител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правительства в Челябинской области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«Инфраструктура доступа к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информационно-телекоммуника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сети «Интернет»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операторам связи на возмещение части затрат на развитие инфраструктуры связи на территории отдельных населе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60 2 01 60010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«Инфраструктура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кибербезопасности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кибербезопасности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1 284 356 581,00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проектов в области цифровой экономики, создание, развитие, модернизация и бесперебойное функци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нирование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ИКТ-инфраструктуры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Аппарата Губернатора и Правительства Челябинской области, исполнительных органов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том числе для инфо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мационного взаимодействия»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1 055 284 611,00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защиты информации в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органах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информационных систем для обеспечения деятельности исполнительных органов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сети исполнительных органов Челябинской области и ее сервисов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 системы «Правосудие» в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мировой юстиции Челябинской области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деральной государственной информацио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«Единая информационно-аналитическая система «Федеральный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 регулирования – региональные органы регулирования – субъекты регулирования»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системы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граммно-аппаратного комплекса по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низации дистанционного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блюдением законодательства Российской Федерации и Челябинской области об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хивном деле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грация в государственную информацио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систему «Цифровой архив»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отрасли сельского 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сферы городского хозяйства в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электронного каталога государственного казенного учреждения культуры «Чел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бинская областная универсальная научная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библиотека»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системы интеллектуального видеонаблюдения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системы видеонаблюдения и трансляции изображения в сеть «Инте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для проведения выборов депутатов Законодательного Собрания Челябинской области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(Челябинский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гиональный центр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навигационно-инфор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Г3480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292 255 661,62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грация в государственную информацио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ную систему «Портал «Вспомнить всех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ИЦ080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574 573 553,38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имущество организаций,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земельного и транспортного налогов (Центр информационно-технического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служивания)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НП770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F010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ечение</w:t>
            </w:r>
            <w:proofErr w:type="spellEnd"/>
            <w:proofErr w:type="gramEnd"/>
            <w:r w:rsidR="00F010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мер поддержки</w:t>
            </w:r>
            <w:r w:rsidR="00F01020" w:rsidRPr="00F010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ИТ-отрасли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133 898 348,00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части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жилищным (ипоте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приобретение (строительство) жилья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аккредитованных российских организаций, осуществляющих деятел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информационных технол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на территории Челябинской области,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2022 года № 738-ЗО «О дополнительной мере социальной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работников аккредитованных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организаций, осуществляющих деятельность в области информационных технологий на территории Челябинской области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виде компенсации (возмещения) части процентной ставки по жилищным (ипотечным) кредитам (займам), выданным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приобретение (строительство) жилья»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39 670 400,00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развития цифровых технологий Челябинской области»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технологий, связи и 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рового развития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работоспособности спутниковых навигационных технологий с использов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5 296 090,00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3 240 170,00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2 055 920,00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3 253 189 378,73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2 542 351 713,24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2 527 728 070,37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«Кадры в агропр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мышленном комплексе»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 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фактически понесенных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оплатой труда и прож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студентов, привлеченных для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хождения практики (Иные бюджетные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55331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15 667 187,50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фактически понесенных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выплаты стимулирующего хара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 заказчикам по ключевым проектам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55332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1 601 979,17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заказчикам ключевых прое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прямых затрат на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агротехнологические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классы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55333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6 179 062,50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868 136 423,07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729 131 066,67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752 599 166,68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и техническая модернизация агропромы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704 429 358,97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625 082 000,01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646 896 250,00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производителям зерновых культур части затрат на производство и реализацию зе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новых культур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155 685 897,44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158 190 800,00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160 551 250,00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98 142 307,68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«Агростартап» в форме субсидий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55 194 871,79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затрат, св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закупкой сельскохозяйственной продукции у членов сельскохозяйственн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потребительского кооператива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36 793 589,74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центрам компетенций в сфере сельскохозяйственной кооперации и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фермеров на оказание информац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онно-консультационных услуг субъектам малого и среднего предпринимательства в агропромышленном комплексе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6 153 846,15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450 601 153,85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466 891 200,01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486 345 000,00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сельскохозяйственного страх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7 127 435,90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8 415 833,33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сельскохозяйственного страх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растениеводства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6 666 666,67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6 944 444,44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элитного семеноводства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34 965 512,82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36 364 133,33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37 879 305,56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развития малых форм 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вования в виде грантов на развитие семе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фермы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108 497 692,31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112 837 600,00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117 539 166,67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молока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119 647 564,10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124 433 466,67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129 618 194,44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продукции 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пос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дочный материал, закладку многолетних насаждений (кроме виноградников)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17 548 730,77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17 036 880,00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17 746 750,00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производства продукции 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уход за многолетними насаждениями (кроме виноградников)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7 520 884,62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7 301 520,00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7 605 750,00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мясного скотоводства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38 360 769,23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41 557 500,00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109 881 282,05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114 276 533,34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119 038 055,56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элитного семеноводства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2 768 076,92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2 969 733,33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3 000 277,78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почв – по ставке на 1 гектар посевной площади, занятой картофелем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2 02 R0142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8 203 974,36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8 822 000,00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8 955 833,33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1A47F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 почв </w:t>
            </w:r>
            <w:r w:rsidR="001A47F2" w:rsidRPr="001A47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ставке на 1 гектар посевной площади, занятой овощными культурами открытого грунта (Иные бюджетные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3 516 025,64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3 838 194,44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картофеля – по ставке на 1 тонну произведенного карт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феля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14 267 179,49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15 366 533,33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15 622 777,78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овощей откр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того грунта – по ставке на 1 тонну прои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веденных овощей открытого грунта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7 218 266,67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овощей защищенного грунта,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с применением технологии досвечивания, – по ставке на 1 тонну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овощей защищенного грунта собственного производства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38 329 487,18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41 612 933,33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42 586 944,45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меняющим специальный налоговый режим «Налог на профессиональный доход», на поддержку производства картофеля – по ставке на 1 тонну реализованного картоф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1 440 555,56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меняющим специальный налоговый режим «Налог на профессиональный доход», на поддержку производства овощей открыт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грунта – по ставке на 1 тонну реализ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ванных овощей открытого грунта (Иные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2 02 R0148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785 128,21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892 400,00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960 277,78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«Вовлечение в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 и комплексная мелиорация земель сельскохозяйственного назначения»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13 609 871,79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мелиоративных мероприятий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2 582 564,10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и на проведение кадастровых работ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11 027 307,69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«Предупреждение возникновения и распространения афр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на территории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по выполнению мероприятий, напра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на предупреждение возникновения и распространения африканской чумы св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61 2 04 61060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уменьшения количества животных без владельцев»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44 304 500,00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организации мер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приятий при осуществлении деятельности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обращению с животными без владел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возмещение части затрат на содержание животных без владельцев в частных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ютах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сельского туризма»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сельского туризма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2 361 604 726,49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1 813 220 646,57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1 775 128 903,69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ветеринарной службы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502 155 204,49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481 325 524,57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461 068 154,26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вращению возникновения и распростран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заразных болезней животных, ликв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указанных болезней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8 286 930,00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8 618 410,00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(выполнение работ) (учреждения, обеспечивающие предоставление услуг 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ветеринарии)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Г3600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414 176 791,00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414 840 781,08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415 531 330,77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аттестацию, поверку 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служивание лабораторного оборудования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отношении скотомогильников и сибирея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захоронений в соответствии с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теринарными и санитарными требовани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«Улучшение общих условий функцион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рования сельского хозяйства и обеспечение деятельности Министерства сельского 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1 859 449 522,00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1 331 895 122,00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1 314 060 749,43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области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сельского хозяйства (Социальное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и внедрение цифровых техн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логий, направленных на рациональное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земель сельскохозяйственного назначения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товариществам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24 368 731,00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(Иные бюджетные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18 410,00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18 410,00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18 410,00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поддержку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проведение мероприятий, связа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воспроизводством и улучшением плодородия земель сельскохозяйственного назначения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понесенных затрат на создание и (или) модернизацию объектов агропромышле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795 609 000,00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277 774 627,43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сельскохозяйстве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техники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ЮЛ8Ж0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трат на приобретение информационно-аналитических систем учета, оборудования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программного обеспечения для сельск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ЮЛ8К0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племенного моло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няка крупного рогатого скота (кроме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обретенного по импорту)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на возмещение части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затрат на выполнение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научно-иссле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довательских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опытно-конструкторских работ в агропромышленном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proofErr w:type="spellEnd"/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 (Иные бюджетные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ассигнова</w:t>
            </w:r>
            <w:proofErr w:type="spellEnd"/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«Троицкий центр по развитию коневодс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сельскохозяйственным товаропр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производства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дукции растениеводства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«Осуществление госуда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ственного регулирования цен (тарифов)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сударственное регулирование цен (тар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фов, сборов, наценок, надбавок, индексов, ставок, размеров платы) и контроль в сф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рах, подлежащих государственному рег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лированию в соответствии с нормативн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правовыми актами Российской Федер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 расходных обязательств в рамках реализации полномочий,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Федеральным законом от 27 июля 2010 года № 190-ФЗ «О теплоснабжении»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компенсацию выпадающих доходов теплоснабжающих организаций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рифного регулирования и энергетики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92 955 187,60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92 955 187,60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92 955 187,60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лесного хозя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750 497 080,00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845 357 667,20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819 502 921,89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36 340 500,00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36 340 500,00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(модернизация)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лесного семеноводства и питомнич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хозяйств (Предоставление субсидий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уходу за 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культурами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3 614 100,00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36 224 500,00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34 884 400,00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запаса лесных семян для лесовосстановления на всех участках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рубленных и погибших лесных насажд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специализированной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жарной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техники в целях оснащения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органов государственной власти субъектов Российской Федерации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ведения комплекса мероприятий по охране лесов от пожаров (Закупка товаров, работ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86 246 200,00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74 734 400,00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714 156 580,00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696 567 867,20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705 444 121,89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пожаров и незаконных рубок»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565 648 381,00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565 251 882,84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566 993 962,35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и тушение лесных пожаров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78 825 800,00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80 100 200,00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видеомониторинга пожарной опасности в лесах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63 4 01 63020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14 383 890,00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областного бюджета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в сфере лесных отношений) за счет средств областного бюджета (Расходы на выплаты персоналу в целях обеспечения выполнения функций государственными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КУ350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лесных отношений)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НП350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вредных организмов»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44 747 660,00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34 752 581,20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41 878 640,05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очагов вредных организмов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областного бюджета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использования и повышение эффективности воспроизводства лесов»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12 741 994,00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14 052 968,16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14 061 084,49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продуктивности и качества лесов, обеспечение организации управления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91 018 545,00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82 510 435,00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82 510 435,00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51 434 180,00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лесохозяйственных регламе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изменений в лесной план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2 008 900,00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продукта в сфере управления лесным 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зяйством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радиационного обследования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обследований по уточнению характеристик свалок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63 4 04 63030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3 085 210,00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и проведение мероприятий по профессиональной орие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 молодежи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ИЦ840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эффективности их обеспеч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гражданской слу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государственных гражданских 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64 4 01 64010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муниципальной службы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служащих и лиц, замещающих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должности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64 4 02 64020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1 770 100,00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1 770 100,00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1 770 100,00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конкурса «Лучший муниципальный служащий в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Лучший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глава поселения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семинаров, стратегических сессий, конференций, круглых столов, практико-ориентированных совещаний и тренингов в целях развития управленч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ской, профессиональной и личной комп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тентности муниципальных служащих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подготовка резерва упра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3 833 900,00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лиц, состоящих в резерве упра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ленческих кадров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64 4 03 64050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научно-практических конф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ренций, тематических семинаров, круглых столов, тренингов, совещаний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3 062 200,00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3 008 300,00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«Содействие занятости 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2 028 568 314,21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2 079 746 298,98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2 131 886 822,98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«Образование для рынка труда»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организаций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ронно-промышленного комплекса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«Мероприятия по содействию занятости отдельных катег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возмещение затрат при трудоустройстве отдельных категорий граждан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отдельных 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развитию наставничества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 на возмещение затрат на организацию наставничества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67 2 02 67070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1 939 105 734,21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1 990 283 718,98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2 045 760 722,98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роприятия по осуществлению полномочий и обеспечению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деятельности органов службы занятости населения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1 898 272 634,21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1 949 450 618,98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2 004 927 622,98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19 485 800,00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1 055 162 500,00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1 113 720 200,00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1 168 377 400,00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 населения (Социальное обеспечение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67 4 01 67010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21 395 650,00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21 395 650,00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21 395 650,00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2 377 120,00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(учреждения службы занятости населения)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129 309 360,96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121 189 945,73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121 189 949,73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службы занятости населения)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НП750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развитию социального пар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развитию социального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партнерства в Челябинской области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67 4 02 67040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улучшению условий и охр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охраны труда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культуры в Ч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7 258 935 708,80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7 668 712 962,60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6 679 255 578,10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муниципальных библиотек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53482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культурно-досугового типа в населе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численностью до 500 тысяч человек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141 727 600,00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84 565 300,00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музыкальных инструментов, оборудования и учебных материалов для детских школ искусств и училищ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57 162 300,00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25 641 100,00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Модернизация региональных театров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25 641 100,00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региональных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театров, находящихся в городах с чи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ленностью населения более 300 тысяч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55 374 300,00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муниципальных театров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музеев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граждан в культурную деятельность путем поддержки и реализации творческих 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циатив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68040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военно-исторических лагерей «Страна Героев»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68041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1 857 602 670,00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1 453 302 500,00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1 316 534 245,00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«Культурно-досуговая сфера»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86 404 700,00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36 981 100,00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культуры и кинематографии среди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сфере культуры и искусства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культурных инициатив Олега Митяева на финансовое обеспечение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и провед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народной премии «Светлое прошлое»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Благотворительному фонду культурных инициатив Олега Митяева на финансовое обеспечение затрат, связанных с организацией и проведением Всеросси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Ильменского фестиваля авторской песни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сферах культуры, искусства и военно-исторической деятельности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школ креативных индустрий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R3530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50 149 900,00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18 840 500,00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19 566 800,00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 книжных фондов библиотек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общедоступных библиотек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15 468 200,00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ботников муниципальных учреждений культуры, находящихся на территориях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лучших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«Искусство»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18 561 600,00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25 870 500,00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(государственных) театров в населенных пунктах с численностью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до 300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6 790 600,00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14 292 000,00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государственных театров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4 982 400,00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театров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творческой деятельности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техническое оснащение детских и кукол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техническое оснащение государственных детских и кукольных театров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8 010 600,00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муниципальных детских и кукольных театров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и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учреждений в сфере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1 755 501 670,00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1 398 317 000,00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1 253 682 645,00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и оснащение оборудованием детских школ искусств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учреждений культуры, нах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муниципальной собственности, и 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329 425 300,00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268 636 800,00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299 326 900,00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работ, противоп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муниципальных учреждений дополнительного образования в сфере культуры и искусства и приобретение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указанных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размещения учреждений культуры и учр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дополнительного образования в сфере культуры и искусства, находящихся в муниципальной собственности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462 433 870,00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189 037 700,00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13 713 245,00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объектов культуры и образования в сфере культуры и искусства (Капитальные 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для размещения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культуры, в том числе путем инвестирования в строител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ство, и 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указанных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5 075 048 438,80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5 045 050 562,60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5 059 642 833,10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и развитие культурно-досуговой сферы»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1 042 842 534,70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1 009 921 336,70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1 012 612 380,40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культуры в соответствии с утвержденным перечнем мероприятий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культуры в соответствии с утвержденным перечнем мероприятий в сфере культуры и искусства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работникам культуры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28 декабря 2021 года № 505-ЗО «О единовременной выплате работникам культуры»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86 611,20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90 075,60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93 678,70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работников отрасли культуры, прибывших (переехавших) в населенные пункты Челябинской области с числом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R5530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(прочие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53 193 164,20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53 532 057,50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53 884 506,50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(музеи и постоя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выставки)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296 266 342,40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297 305 300,10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298 385 816,10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сфере культуры и искусства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ИЦ210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274 124 450,00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300 633 698,00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300 894 268,00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301 165 260,80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59 733 124,90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52 770 041,50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53 753 524,30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НП720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государственных театров и концер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(театры, цирки, концертные и другие организации испо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нительских искусств)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Г3690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художественного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927 263 031,70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930 803 724,70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934 484 293,50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полнению в денежной форме (стипендии,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9 381 800,00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13 338 900,00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образовательные организации)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129 091 172,20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129 341 653,20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129 601 529,50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(выполнение работ) (образовательные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высшего образования)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292 542 010,00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(образовательные организации высшего образования)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468 541 870,70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470 738 691,50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473 023 385,20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</w:t>
            </w:r>
            <w:r w:rsidR="004E2F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дические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кабинеты, централизованные бухгалтерии, группы хозяйственного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служивания, учебные фильмотеки, 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учебно-производственные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бинаты, логопедические пункты)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10 991 490,00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11 070 145,60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11 151 947,50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имущества учреждений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707 488,80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705 724,40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703 921,30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деятельности Мин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культуры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54 738 930,00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3 822 398,00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развития культуры в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320 237 900,00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«Дирекция фестивальных и культурно-массовых мероприятий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ЮЛ300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320 237 900,00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учреждений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539 395 798,00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539 432 697,80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539 471 073,60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(прочие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Г3700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9 625 898,00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9 662 797,80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9 701 173,60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357 704 200,00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ремо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4 06 ИЦ230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6 990 700,00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16 990 700,00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16 990 700,00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150 874 500,00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энергосбер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ИЦ2G0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обеспечению антитеррористической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щищенности объектов в сфере культуры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доступа мал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в учреждения культуры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по пер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граждан из аварийного ж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фонда, признанного таковым с 1 января 2017 года до 1 января 2022 года, в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69 049 247 936,06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61 439 013 233,56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51 340 119 938,52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958 556 000,00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769 199 000,00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670 989 000,00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полномочий Российской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по составлению (изменению) списков кандидатов в присяжные заседат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 федеральных судов общей юрисдикции в Российской Федерации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9 541 450,00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сенаторов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21 869 000,00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181 601 400,00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197 161 400,00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204 157 800,00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на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поддержка средств масс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699 593 820,00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4E2FA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затрат, связанных</w:t>
            </w:r>
            <w:r w:rsidR="004E2F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производством и распространением средств массовой информации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средствах массовой инфо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предпринимателям, физическим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финансовое обеспечение затрат, связанных с производством и распростр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нением продукции средств массовой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249 534 900,00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учреждениям,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информационное освещение деятельности органов государственной власти Челябинской области, на финанс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75 866 920,00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сфере средств массовой информации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журналистских конкурсов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средств массовой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формации Челябинской области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420 129 992,00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82 488 483,00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34 662 720,30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8 506 892,00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6 096 992,00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6 096 992,00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9 769 730,00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9 006 210,00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9 006 210,00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1 296 790,00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6 259 813,60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7 457 774,20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13 894 623,00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3 918 308,00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3 455 608,00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3 455 608,00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(муниципального) долга)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10 375 597 501,57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595 461 053,20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536 386 443,20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376 386 443,20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(Капитальные 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(Расходы на выплаты персоналу в целях обеспечения выполн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ниями, органами управления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119 576 829,60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созданию администр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комиссий и определение перечня должностных лиц, уполномоченных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правонарушениях, а также осуществление органами местного самоуправления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районов полномочий органов государственной власти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по расчету и предоставлению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венций бюджетам городских и сельских поселений на осуществление переданного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полномочия по опред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перечня должностных лиц, уполн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составлять протоколы об адм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правонарушениях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премия лицам, награжденным наградами Челябинской области,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декабря 2003 года № 214-ЗО «О наградах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социальных выплат,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Уставом (Основным Законом)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6 373 142,34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на государственную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за счет средств областного бюджета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законодательный орган субъекта Российской Федерации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муниципальных районов (муниципальных округов, городских округов)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за счет средств областного бюджета дотаций бюджетам городских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лению за счет средств областного бюджета дотаций бюджетам сельских поселений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602 930 719,00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602 930 719,00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602 930 719,00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мер по обеспечению сбаланс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11 000 852 443,04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расходов на повышение оплаты труда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бюджетной сферы и иные цели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(Капитальные вложения в объекты государственной (муниципальной)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гося в государственной казне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приватизации имущества,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ходящегося в государственной собственн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на территории Челябинской области за счет средств областного бюджета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земельных участков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назначения в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ственную собственность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(Капитальные вложения в объекты государственной (муниципальной)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земельных участков, находящихся в государственной собственности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партнерства «Конгресс-холл» (Кап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установлению необх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димости проведения капитального ремонта общего имущества в многоквартирном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 и обобщению информации о качестве условий оказания услуг областными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организациями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4E2FA4" w:rsidRDefault="002B229C" w:rsidP="004E2FA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Ежемесячная денежная выплата работникам областных государственных учреждений, осуществляющим перевозки автомобилями скорой медицинской помощи бригад скорой медицинской помощи, включая медици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скую эвакуацию, в соответствии с Законом Челябинской области от 26 декабря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2024 года № 203-ЗО «О мере социальной поддержки отдельных категорий работников областных государственных учреждений»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4E2FA4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Ежемесячная денежная выплата работникам областных государственных учреждений, осуществляющим перевозки автомобилями скорой медицинской помощи бригад скорой медицинской помощи, включая медици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скую эвакуацию, в соответствии с Законом Челябинской области от 26 декаб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ря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2024 года № 203-ЗО «О мере социальной поддержки отдельных категорий работников областных государственных учреждений»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95 478 300,00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4E2FA4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Ежемесячная денежная выплата работникам областных государственных учреждений, осуществляющим перевозки автомобилями скорой медицинской помощи бригад скорой медицинской помощи, включая медици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скую эвакуацию, в соответствии с Законом Челябинской области от 26 декаб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ря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2024 года № 203-ЗО «О мере социальной поддержки отдельных категорий работников областных государственных учреждений»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34 766 460,00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мероприятий по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временному социально-бытовому обус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введены максимальный и средний уровни реагирования, вынужденно пок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временному социально-бытовому обус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введены максимальный и средний уровни реагирования, вынужденно пок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2 690 946 719,14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2 767 577 754,65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98 557 737,41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полной выплаты заработной платы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12 017 132 380,86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11 940 501 345,35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9 981 975 386,27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национальной экономики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12 890 525 503,22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7 723 919 976,67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313 536 583,38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(Государственная кадастровая оценка по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(Многофункци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предоставления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исполнение судебных актов, исполнительных документов, принятых в связи с исполнением полномочий в сфере государственной кадастровой оценки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9 352 596,00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4 711 140,00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379 382 361,60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(Заку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закупок Челябинской области)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3 743 333,00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тельстве Российской Федерации)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организации закупок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(Представительство Челябинской области при Правительстве Российской Федерации)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«Корпоративный центр содействия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тию компетенций государственных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служащих» Правительства 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общественного мониторинга и проектов Челябинской области»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гражданам бесплатную юридич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помощь в рамках государственной системы бесплатной юридической пом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и компенсацию их расходов на оказ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такой помощи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Челябинской областной нотар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палате на компенсацию оплаты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тариальных действий, совершенных нот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риусами бесплатно в рамках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бесплатной юридической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«Региональная инфраструктура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науки» на финансовое обеспечение уставной деятельности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«Защита прав участн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долевого строительства в Челябинской области»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17 374 207,57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организации – фонду «Регионал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оператор капитального ремонта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имущества в многоквартирных домах Челябинской области» на финансовое обеспечение уставной деятельности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 по временному социально-бытовому обустройству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Федерации, иностранных граждан и лиц без гражданства, постоянно проживающих на территории Государства Палестина, вынужденно покинувших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лые помещения, в пунктах временного размещения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 и лиц без гражданства, постоянно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проживающих на территории Украины, а также на территориях субъектов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и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региональному отделению Общероссийской молодежной общественной организации «Российский союз сельской молодежи»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ЮЛ870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E1B37" w:rsidRPr="007D782F" w:rsidTr="004C68C0">
        <w:trPr>
          <w:trHeight w:val="20"/>
        </w:trPr>
        <w:tc>
          <w:tcPr>
            <w:tcW w:w="4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4C68C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7 895 000 000,00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15 678 700 000,00»</w:t>
            </w:r>
          </w:p>
        </w:tc>
      </w:tr>
    </w:tbl>
    <w:p w:rsidR="009E1B37" w:rsidRDefault="009E1B37" w:rsidP="009E1B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1B37" w:rsidRPr="007D782F" w:rsidRDefault="009E1B37" w:rsidP="009216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E1B37" w:rsidRPr="007D782F" w:rsidSect="00541963">
      <w:footerReference w:type="default" r:id="rId7"/>
      <w:pgSz w:w="16838" w:h="11906" w:orient="landscape" w:code="9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C7F" w:rsidRDefault="00D66C7F" w:rsidP="006D544E">
      <w:pPr>
        <w:spacing w:after="0" w:line="240" w:lineRule="auto"/>
      </w:pPr>
      <w:r>
        <w:separator/>
      </w:r>
    </w:p>
  </w:endnote>
  <w:endnote w:type="continuationSeparator" w:id="0">
    <w:p w:rsidR="00D66C7F" w:rsidRDefault="00D66C7F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00295E" w:rsidRPr="006D544E" w:rsidRDefault="0000295E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4CA0">
          <w:rPr>
            <w:rFonts w:ascii="Times New Roman" w:hAnsi="Times New Roman" w:cs="Times New Roman"/>
            <w:noProof/>
            <w:sz w:val="24"/>
            <w:szCs w:val="24"/>
          </w:rPr>
          <w:t>169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C7F" w:rsidRDefault="00D66C7F" w:rsidP="006D544E">
      <w:pPr>
        <w:spacing w:after="0" w:line="240" w:lineRule="auto"/>
      </w:pPr>
      <w:r>
        <w:separator/>
      </w:r>
    </w:p>
  </w:footnote>
  <w:footnote w:type="continuationSeparator" w:id="0">
    <w:p w:rsidR="00D66C7F" w:rsidRDefault="00D66C7F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59426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B13"/>
    <w:rsid w:val="0000268E"/>
    <w:rsid w:val="0000295E"/>
    <w:rsid w:val="0000333A"/>
    <w:rsid w:val="00005BC2"/>
    <w:rsid w:val="00010881"/>
    <w:rsid w:val="00012247"/>
    <w:rsid w:val="00013FB0"/>
    <w:rsid w:val="00014B37"/>
    <w:rsid w:val="00015186"/>
    <w:rsid w:val="000157AE"/>
    <w:rsid w:val="00017942"/>
    <w:rsid w:val="00020C20"/>
    <w:rsid w:val="000212CA"/>
    <w:rsid w:val="000219FB"/>
    <w:rsid w:val="00022244"/>
    <w:rsid w:val="0002314A"/>
    <w:rsid w:val="0002565D"/>
    <w:rsid w:val="0002576B"/>
    <w:rsid w:val="00026D26"/>
    <w:rsid w:val="00027680"/>
    <w:rsid w:val="00031CFE"/>
    <w:rsid w:val="000337E8"/>
    <w:rsid w:val="0003514D"/>
    <w:rsid w:val="00044E24"/>
    <w:rsid w:val="00046807"/>
    <w:rsid w:val="00047C87"/>
    <w:rsid w:val="0005253F"/>
    <w:rsid w:val="00054F20"/>
    <w:rsid w:val="000601B5"/>
    <w:rsid w:val="00060B7E"/>
    <w:rsid w:val="00061343"/>
    <w:rsid w:val="000615FE"/>
    <w:rsid w:val="00061D56"/>
    <w:rsid w:val="00062189"/>
    <w:rsid w:val="000631A0"/>
    <w:rsid w:val="0006365B"/>
    <w:rsid w:val="0006401A"/>
    <w:rsid w:val="00064B7A"/>
    <w:rsid w:val="000653DC"/>
    <w:rsid w:val="00066A59"/>
    <w:rsid w:val="00066D45"/>
    <w:rsid w:val="00067336"/>
    <w:rsid w:val="00070C00"/>
    <w:rsid w:val="0007321E"/>
    <w:rsid w:val="00084E34"/>
    <w:rsid w:val="0008531C"/>
    <w:rsid w:val="00085EB2"/>
    <w:rsid w:val="00086CA9"/>
    <w:rsid w:val="000921DA"/>
    <w:rsid w:val="000929AF"/>
    <w:rsid w:val="00092F32"/>
    <w:rsid w:val="00093E5D"/>
    <w:rsid w:val="00095161"/>
    <w:rsid w:val="000966F2"/>
    <w:rsid w:val="00096D9A"/>
    <w:rsid w:val="000A1415"/>
    <w:rsid w:val="000A2281"/>
    <w:rsid w:val="000A3CFD"/>
    <w:rsid w:val="000A592A"/>
    <w:rsid w:val="000A7CE1"/>
    <w:rsid w:val="000B1E34"/>
    <w:rsid w:val="000B399E"/>
    <w:rsid w:val="000B42EC"/>
    <w:rsid w:val="000B46F8"/>
    <w:rsid w:val="000B56F9"/>
    <w:rsid w:val="000B7C76"/>
    <w:rsid w:val="000C17EC"/>
    <w:rsid w:val="000C1DBF"/>
    <w:rsid w:val="000C2C2F"/>
    <w:rsid w:val="000C46D2"/>
    <w:rsid w:val="000C5C72"/>
    <w:rsid w:val="000C6616"/>
    <w:rsid w:val="000C661E"/>
    <w:rsid w:val="000C6948"/>
    <w:rsid w:val="000D2B12"/>
    <w:rsid w:val="000D77B8"/>
    <w:rsid w:val="000D7B17"/>
    <w:rsid w:val="000E3790"/>
    <w:rsid w:val="000E6687"/>
    <w:rsid w:val="000E6CC7"/>
    <w:rsid w:val="000E79D5"/>
    <w:rsid w:val="000F21CD"/>
    <w:rsid w:val="000F243C"/>
    <w:rsid w:val="000F2A4B"/>
    <w:rsid w:val="00101AB5"/>
    <w:rsid w:val="0010294D"/>
    <w:rsid w:val="00103642"/>
    <w:rsid w:val="00104263"/>
    <w:rsid w:val="001079BA"/>
    <w:rsid w:val="001100F6"/>
    <w:rsid w:val="00110544"/>
    <w:rsid w:val="00117A2A"/>
    <w:rsid w:val="00117BE5"/>
    <w:rsid w:val="00123A74"/>
    <w:rsid w:val="00123AE8"/>
    <w:rsid w:val="00126189"/>
    <w:rsid w:val="001274FC"/>
    <w:rsid w:val="00130080"/>
    <w:rsid w:val="00130B1D"/>
    <w:rsid w:val="00133C89"/>
    <w:rsid w:val="0014177A"/>
    <w:rsid w:val="001429F9"/>
    <w:rsid w:val="00142B43"/>
    <w:rsid w:val="00142D0F"/>
    <w:rsid w:val="00143210"/>
    <w:rsid w:val="00146AC8"/>
    <w:rsid w:val="001478D4"/>
    <w:rsid w:val="00150577"/>
    <w:rsid w:val="001518CF"/>
    <w:rsid w:val="00151C69"/>
    <w:rsid w:val="001533C8"/>
    <w:rsid w:val="001536E1"/>
    <w:rsid w:val="00154151"/>
    <w:rsid w:val="0015598C"/>
    <w:rsid w:val="0016243C"/>
    <w:rsid w:val="0016272B"/>
    <w:rsid w:val="00163221"/>
    <w:rsid w:val="00164E91"/>
    <w:rsid w:val="00172F0C"/>
    <w:rsid w:val="00176825"/>
    <w:rsid w:val="0017745C"/>
    <w:rsid w:val="00177A62"/>
    <w:rsid w:val="001813A0"/>
    <w:rsid w:val="001825B5"/>
    <w:rsid w:val="00185877"/>
    <w:rsid w:val="0018711C"/>
    <w:rsid w:val="0018753F"/>
    <w:rsid w:val="00191408"/>
    <w:rsid w:val="0019154B"/>
    <w:rsid w:val="001915CF"/>
    <w:rsid w:val="00191F44"/>
    <w:rsid w:val="00193F2D"/>
    <w:rsid w:val="0019473F"/>
    <w:rsid w:val="00195D5F"/>
    <w:rsid w:val="001A1489"/>
    <w:rsid w:val="001A1F8C"/>
    <w:rsid w:val="001A3EB1"/>
    <w:rsid w:val="001A4182"/>
    <w:rsid w:val="001A47F2"/>
    <w:rsid w:val="001A4EF2"/>
    <w:rsid w:val="001A65E6"/>
    <w:rsid w:val="001A6A53"/>
    <w:rsid w:val="001A733A"/>
    <w:rsid w:val="001A743C"/>
    <w:rsid w:val="001A7750"/>
    <w:rsid w:val="001A7B8F"/>
    <w:rsid w:val="001B267C"/>
    <w:rsid w:val="001B2FC4"/>
    <w:rsid w:val="001B3F07"/>
    <w:rsid w:val="001B434F"/>
    <w:rsid w:val="001B559F"/>
    <w:rsid w:val="001B6706"/>
    <w:rsid w:val="001C3252"/>
    <w:rsid w:val="001C484C"/>
    <w:rsid w:val="001C6B08"/>
    <w:rsid w:val="001D1A3F"/>
    <w:rsid w:val="001D2FA3"/>
    <w:rsid w:val="001E453B"/>
    <w:rsid w:val="001E4AFF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230A"/>
    <w:rsid w:val="002064CC"/>
    <w:rsid w:val="00207EA3"/>
    <w:rsid w:val="00212D79"/>
    <w:rsid w:val="00214441"/>
    <w:rsid w:val="0021544C"/>
    <w:rsid w:val="00216E25"/>
    <w:rsid w:val="0021784E"/>
    <w:rsid w:val="00223386"/>
    <w:rsid w:val="00227E72"/>
    <w:rsid w:val="002353E5"/>
    <w:rsid w:val="00235BAC"/>
    <w:rsid w:val="00242F2C"/>
    <w:rsid w:val="002431B4"/>
    <w:rsid w:val="0024329F"/>
    <w:rsid w:val="00243844"/>
    <w:rsid w:val="00245B5B"/>
    <w:rsid w:val="0024788F"/>
    <w:rsid w:val="00250463"/>
    <w:rsid w:val="00253240"/>
    <w:rsid w:val="0025343B"/>
    <w:rsid w:val="002543E3"/>
    <w:rsid w:val="002559E6"/>
    <w:rsid w:val="00256C50"/>
    <w:rsid w:val="0025726F"/>
    <w:rsid w:val="00262AA6"/>
    <w:rsid w:val="00263237"/>
    <w:rsid w:val="00264BDE"/>
    <w:rsid w:val="00277DF1"/>
    <w:rsid w:val="002815BB"/>
    <w:rsid w:val="002817D6"/>
    <w:rsid w:val="002825FF"/>
    <w:rsid w:val="002843FF"/>
    <w:rsid w:val="002865A3"/>
    <w:rsid w:val="0029022C"/>
    <w:rsid w:val="0029068B"/>
    <w:rsid w:val="00294DEC"/>
    <w:rsid w:val="002951C2"/>
    <w:rsid w:val="00295313"/>
    <w:rsid w:val="00295A42"/>
    <w:rsid w:val="00295DB6"/>
    <w:rsid w:val="0029611F"/>
    <w:rsid w:val="002A37FD"/>
    <w:rsid w:val="002A4F19"/>
    <w:rsid w:val="002A69A5"/>
    <w:rsid w:val="002B0A67"/>
    <w:rsid w:val="002B14E7"/>
    <w:rsid w:val="002B20F4"/>
    <w:rsid w:val="002B229C"/>
    <w:rsid w:val="002B5542"/>
    <w:rsid w:val="002B5950"/>
    <w:rsid w:val="002B61F4"/>
    <w:rsid w:val="002B798E"/>
    <w:rsid w:val="002B7AEC"/>
    <w:rsid w:val="002C0BCF"/>
    <w:rsid w:val="002C0DCD"/>
    <w:rsid w:val="002C23BD"/>
    <w:rsid w:val="002C3980"/>
    <w:rsid w:val="002C4891"/>
    <w:rsid w:val="002C6201"/>
    <w:rsid w:val="002C65F0"/>
    <w:rsid w:val="002D0EE9"/>
    <w:rsid w:val="002D27F6"/>
    <w:rsid w:val="002D3FF9"/>
    <w:rsid w:val="002D559D"/>
    <w:rsid w:val="002D6443"/>
    <w:rsid w:val="002E52A4"/>
    <w:rsid w:val="002E7E28"/>
    <w:rsid w:val="002F6E6E"/>
    <w:rsid w:val="002F7ADD"/>
    <w:rsid w:val="00301ADA"/>
    <w:rsid w:val="00301E99"/>
    <w:rsid w:val="00301FBB"/>
    <w:rsid w:val="00305B41"/>
    <w:rsid w:val="00306820"/>
    <w:rsid w:val="003076AD"/>
    <w:rsid w:val="00307C86"/>
    <w:rsid w:val="0031006A"/>
    <w:rsid w:val="0031177A"/>
    <w:rsid w:val="00313EFD"/>
    <w:rsid w:val="00314DB8"/>
    <w:rsid w:val="00316500"/>
    <w:rsid w:val="00320CF8"/>
    <w:rsid w:val="003220B8"/>
    <w:rsid w:val="00322F47"/>
    <w:rsid w:val="00323079"/>
    <w:rsid w:val="00323327"/>
    <w:rsid w:val="003252CE"/>
    <w:rsid w:val="00326538"/>
    <w:rsid w:val="00327C78"/>
    <w:rsid w:val="00330A40"/>
    <w:rsid w:val="003314DE"/>
    <w:rsid w:val="003324A7"/>
    <w:rsid w:val="0033274C"/>
    <w:rsid w:val="00332D52"/>
    <w:rsid w:val="0033444A"/>
    <w:rsid w:val="003345C2"/>
    <w:rsid w:val="003366FE"/>
    <w:rsid w:val="00340F5C"/>
    <w:rsid w:val="00341C65"/>
    <w:rsid w:val="0034218E"/>
    <w:rsid w:val="00343E2B"/>
    <w:rsid w:val="0034628A"/>
    <w:rsid w:val="00351AA3"/>
    <w:rsid w:val="00355CF8"/>
    <w:rsid w:val="0035604F"/>
    <w:rsid w:val="00357F98"/>
    <w:rsid w:val="00360790"/>
    <w:rsid w:val="00363829"/>
    <w:rsid w:val="0037452F"/>
    <w:rsid w:val="003749E8"/>
    <w:rsid w:val="00375A96"/>
    <w:rsid w:val="0037791D"/>
    <w:rsid w:val="00382177"/>
    <w:rsid w:val="00382997"/>
    <w:rsid w:val="00387955"/>
    <w:rsid w:val="00390075"/>
    <w:rsid w:val="0039239F"/>
    <w:rsid w:val="00396640"/>
    <w:rsid w:val="00396F49"/>
    <w:rsid w:val="003A14E1"/>
    <w:rsid w:val="003A1635"/>
    <w:rsid w:val="003A2D63"/>
    <w:rsid w:val="003A35C2"/>
    <w:rsid w:val="003B4AE6"/>
    <w:rsid w:val="003B6C57"/>
    <w:rsid w:val="003C07D5"/>
    <w:rsid w:val="003C0A6D"/>
    <w:rsid w:val="003C0DEB"/>
    <w:rsid w:val="003C2558"/>
    <w:rsid w:val="003C5DAF"/>
    <w:rsid w:val="003C5DD7"/>
    <w:rsid w:val="003C60EE"/>
    <w:rsid w:val="003C6C32"/>
    <w:rsid w:val="003D02EC"/>
    <w:rsid w:val="003D0CBD"/>
    <w:rsid w:val="003D1171"/>
    <w:rsid w:val="003D1EDD"/>
    <w:rsid w:val="003D2006"/>
    <w:rsid w:val="003D3C1F"/>
    <w:rsid w:val="003D486A"/>
    <w:rsid w:val="003D76EF"/>
    <w:rsid w:val="003E3751"/>
    <w:rsid w:val="003E4F69"/>
    <w:rsid w:val="003E5323"/>
    <w:rsid w:val="003E75A9"/>
    <w:rsid w:val="003E7687"/>
    <w:rsid w:val="003F0368"/>
    <w:rsid w:val="003F10C8"/>
    <w:rsid w:val="003F163F"/>
    <w:rsid w:val="003F33B4"/>
    <w:rsid w:val="003F39E8"/>
    <w:rsid w:val="003F77B4"/>
    <w:rsid w:val="00400CF8"/>
    <w:rsid w:val="00401C66"/>
    <w:rsid w:val="00405A2C"/>
    <w:rsid w:val="00410978"/>
    <w:rsid w:val="00411EF3"/>
    <w:rsid w:val="00414B4E"/>
    <w:rsid w:val="00414CA0"/>
    <w:rsid w:val="004213C3"/>
    <w:rsid w:val="00421F99"/>
    <w:rsid w:val="00422D60"/>
    <w:rsid w:val="00422FB8"/>
    <w:rsid w:val="004235CA"/>
    <w:rsid w:val="004239B9"/>
    <w:rsid w:val="004249D5"/>
    <w:rsid w:val="0042703C"/>
    <w:rsid w:val="004276C3"/>
    <w:rsid w:val="004301E5"/>
    <w:rsid w:val="004327A4"/>
    <w:rsid w:val="00433373"/>
    <w:rsid w:val="0043374D"/>
    <w:rsid w:val="00433E3E"/>
    <w:rsid w:val="004347DB"/>
    <w:rsid w:val="00434ED4"/>
    <w:rsid w:val="00435083"/>
    <w:rsid w:val="004369AD"/>
    <w:rsid w:val="004421EB"/>
    <w:rsid w:val="00443B14"/>
    <w:rsid w:val="00443C0E"/>
    <w:rsid w:val="00443EEE"/>
    <w:rsid w:val="00444D16"/>
    <w:rsid w:val="004479EF"/>
    <w:rsid w:val="00447BF8"/>
    <w:rsid w:val="00447E32"/>
    <w:rsid w:val="00450C5E"/>
    <w:rsid w:val="004550B7"/>
    <w:rsid w:val="0046078A"/>
    <w:rsid w:val="00460ADD"/>
    <w:rsid w:val="0046193E"/>
    <w:rsid w:val="00462031"/>
    <w:rsid w:val="004708EF"/>
    <w:rsid w:val="00471575"/>
    <w:rsid w:val="00473486"/>
    <w:rsid w:val="00476424"/>
    <w:rsid w:val="00476D64"/>
    <w:rsid w:val="00480FD6"/>
    <w:rsid w:val="00482EAE"/>
    <w:rsid w:val="00485AFD"/>
    <w:rsid w:val="004866E5"/>
    <w:rsid w:val="00486FEA"/>
    <w:rsid w:val="00490A5E"/>
    <w:rsid w:val="00492196"/>
    <w:rsid w:val="00495CEE"/>
    <w:rsid w:val="004A2A72"/>
    <w:rsid w:val="004A58D5"/>
    <w:rsid w:val="004B03D2"/>
    <w:rsid w:val="004B46F5"/>
    <w:rsid w:val="004B528A"/>
    <w:rsid w:val="004B5D69"/>
    <w:rsid w:val="004C0E9B"/>
    <w:rsid w:val="004C1E5C"/>
    <w:rsid w:val="004C3ABD"/>
    <w:rsid w:val="004C3BD3"/>
    <w:rsid w:val="004C68C0"/>
    <w:rsid w:val="004D3903"/>
    <w:rsid w:val="004D450F"/>
    <w:rsid w:val="004D61AE"/>
    <w:rsid w:val="004D7DF7"/>
    <w:rsid w:val="004E0279"/>
    <w:rsid w:val="004E1BA6"/>
    <w:rsid w:val="004E2FA4"/>
    <w:rsid w:val="004E3B37"/>
    <w:rsid w:val="004E5922"/>
    <w:rsid w:val="004F035C"/>
    <w:rsid w:val="004F4683"/>
    <w:rsid w:val="004F5B75"/>
    <w:rsid w:val="004F6EF2"/>
    <w:rsid w:val="004F75EE"/>
    <w:rsid w:val="004F77CF"/>
    <w:rsid w:val="00502422"/>
    <w:rsid w:val="0050363A"/>
    <w:rsid w:val="00506EE6"/>
    <w:rsid w:val="0050750C"/>
    <w:rsid w:val="005106F4"/>
    <w:rsid w:val="005107F0"/>
    <w:rsid w:val="00510D7A"/>
    <w:rsid w:val="005148F4"/>
    <w:rsid w:val="00515C99"/>
    <w:rsid w:val="005167E6"/>
    <w:rsid w:val="005203FE"/>
    <w:rsid w:val="00522A21"/>
    <w:rsid w:val="00530327"/>
    <w:rsid w:val="005308B4"/>
    <w:rsid w:val="00535872"/>
    <w:rsid w:val="005404EC"/>
    <w:rsid w:val="00541963"/>
    <w:rsid w:val="005421CA"/>
    <w:rsid w:val="00547724"/>
    <w:rsid w:val="00547D91"/>
    <w:rsid w:val="0055186E"/>
    <w:rsid w:val="00553B01"/>
    <w:rsid w:val="00561D58"/>
    <w:rsid w:val="00565D51"/>
    <w:rsid w:val="005664D2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3378"/>
    <w:rsid w:val="00583ADD"/>
    <w:rsid w:val="00586B28"/>
    <w:rsid w:val="00586F3C"/>
    <w:rsid w:val="00592380"/>
    <w:rsid w:val="0059496C"/>
    <w:rsid w:val="0059629E"/>
    <w:rsid w:val="00596507"/>
    <w:rsid w:val="00597D2E"/>
    <w:rsid w:val="005A1C29"/>
    <w:rsid w:val="005A3A57"/>
    <w:rsid w:val="005A49F7"/>
    <w:rsid w:val="005A5A55"/>
    <w:rsid w:val="005A6E4B"/>
    <w:rsid w:val="005B3E21"/>
    <w:rsid w:val="005B6376"/>
    <w:rsid w:val="005B6EFE"/>
    <w:rsid w:val="005C17E9"/>
    <w:rsid w:val="005C19AE"/>
    <w:rsid w:val="005C4BA7"/>
    <w:rsid w:val="005D25EA"/>
    <w:rsid w:val="005D2B78"/>
    <w:rsid w:val="005D5C1B"/>
    <w:rsid w:val="005D6EC7"/>
    <w:rsid w:val="005E02D7"/>
    <w:rsid w:val="005F0826"/>
    <w:rsid w:val="005F31A4"/>
    <w:rsid w:val="005F4A09"/>
    <w:rsid w:val="005F5B2D"/>
    <w:rsid w:val="005F6464"/>
    <w:rsid w:val="00600667"/>
    <w:rsid w:val="006016EE"/>
    <w:rsid w:val="00601ED7"/>
    <w:rsid w:val="00611DCE"/>
    <w:rsid w:val="00612B29"/>
    <w:rsid w:val="0061767A"/>
    <w:rsid w:val="006224FF"/>
    <w:rsid w:val="00624379"/>
    <w:rsid w:val="00624A5F"/>
    <w:rsid w:val="00625967"/>
    <w:rsid w:val="00630A10"/>
    <w:rsid w:val="00631948"/>
    <w:rsid w:val="00631E4D"/>
    <w:rsid w:val="00634E5C"/>
    <w:rsid w:val="00640D20"/>
    <w:rsid w:val="0064337D"/>
    <w:rsid w:val="0064439E"/>
    <w:rsid w:val="00645F18"/>
    <w:rsid w:val="00646B1A"/>
    <w:rsid w:val="00646EBD"/>
    <w:rsid w:val="00647078"/>
    <w:rsid w:val="006478B8"/>
    <w:rsid w:val="00647B02"/>
    <w:rsid w:val="006517FF"/>
    <w:rsid w:val="006543C4"/>
    <w:rsid w:val="00654C50"/>
    <w:rsid w:val="00655788"/>
    <w:rsid w:val="00656160"/>
    <w:rsid w:val="006563D8"/>
    <w:rsid w:val="00656B37"/>
    <w:rsid w:val="00661586"/>
    <w:rsid w:val="0066521F"/>
    <w:rsid w:val="00665A0D"/>
    <w:rsid w:val="00671791"/>
    <w:rsid w:val="00671B91"/>
    <w:rsid w:val="0067204B"/>
    <w:rsid w:val="00672611"/>
    <w:rsid w:val="00672F0F"/>
    <w:rsid w:val="006740B3"/>
    <w:rsid w:val="0067489E"/>
    <w:rsid w:val="00677064"/>
    <w:rsid w:val="00680A23"/>
    <w:rsid w:val="00681A8E"/>
    <w:rsid w:val="00681C0D"/>
    <w:rsid w:val="00681C84"/>
    <w:rsid w:val="00682907"/>
    <w:rsid w:val="0068324C"/>
    <w:rsid w:val="0068515E"/>
    <w:rsid w:val="006852A4"/>
    <w:rsid w:val="00693E32"/>
    <w:rsid w:val="006964E9"/>
    <w:rsid w:val="00696C4E"/>
    <w:rsid w:val="006975A1"/>
    <w:rsid w:val="006A2BB7"/>
    <w:rsid w:val="006A3F20"/>
    <w:rsid w:val="006A4B95"/>
    <w:rsid w:val="006A688F"/>
    <w:rsid w:val="006B0C34"/>
    <w:rsid w:val="006B24E2"/>
    <w:rsid w:val="006B385C"/>
    <w:rsid w:val="006B499A"/>
    <w:rsid w:val="006B4A75"/>
    <w:rsid w:val="006B4C7D"/>
    <w:rsid w:val="006B6900"/>
    <w:rsid w:val="006B7643"/>
    <w:rsid w:val="006B7C40"/>
    <w:rsid w:val="006C1F29"/>
    <w:rsid w:val="006C2082"/>
    <w:rsid w:val="006C6BF2"/>
    <w:rsid w:val="006D544E"/>
    <w:rsid w:val="006E0A80"/>
    <w:rsid w:val="006E10EF"/>
    <w:rsid w:val="006E2152"/>
    <w:rsid w:val="006E2859"/>
    <w:rsid w:val="006E2E83"/>
    <w:rsid w:val="006E4A57"/>
    <w:rsid w:val="006E6FD6"/>
    <w:rsid w:val="006E7B58"/>
    <w:rsid w:val="006E7D3A"/>
    <w:rsid w:val="006F111E"/>
    <w:rsid w:val="006F1426"/>
    <w:rsid w:val="006F1989"/>
    <w:rsid w:val="006F1F62"/>
    <w:rsid w:val="006F4F45"/>
    <w:rsid w:val="006F6F68"/>
    <w:rsid w:val="0070237C"/>
    <w:rsid w:val="00706619"/>
    <w:rsid w:val="00706C9E"/>
    <w:rsid w:val="00711D06"/>
    <w:rsid w:val="00712876"/>
    <w:rsid w:val="0071443C"/>
    <w:rsid w:val="007158A7"/>
    <w:rsid w:val="007168E3"/>
    <w:rsid w:val="007265B3"/>
    <w:rsid w:val="007267F3"/>
    <w:rsid w:val="00726FEE"/>
    <w:rsid w:val="00733CD2"/>
    <w:rsid w:val="007371EF"/>
    <w:rsid w:val="00740658"/>
    <w:rsid w:val="00743ECB"/>
    <w:rsid w:val="007448A2"/>
    <w:rsid w:val="00751FB6"/>
    <w:rsid w:val="0075495C"/>
    <w:rsid w:val="007614E7"/>
    <w:rsid w:val="00763286"/>
    <w:rsid w:val="0076329D"/>
    <w:rsid w:val="0076652F"/>
    <w:rsid w:val="00767F44"/>
    <w:rsid w:val="00771E2F"/>
    <w:rsid w:val="007725AE"/>
    <w:rsid w:val="00772E4E"/>
    <w:rsid w:val="00776209"/>
    <w:rsid w:val="0077646D"/>
    <w:rsid w:val="00776843"/>
    <w:rsid w:val="00781E08"/>
    <w:rsid w:val="00787D11"/>
    <w:rsid w:val="00791565"/>
    <w:rsid w:val="00794E40"/>
    <w:rsid w:val="00795FF6"/>
    <w:rsid w:val="007A06B4"/>
    <w:rsid w:val="007A0DD5"/>
    <w:rsid w:val="007A0E65"/>
    <w:rsid w:val="007A53E3"/>
    <w:rsid w:val="007A7880"/>
    <w:rsid w:val="007B1D39"/>
    <w:rsid w:val="007B248D"/>
    <w:rsid w:val="007B4B40"/>
    <w:rsid w:val="007B4B91"/>
    <w:rsid w:val="007B5735"/>
    <w:rsid w:val="007D214E"/>
    <w:rsid w:val="007D4755"/>
    <w:rsid w:val="007D782F"/>
    <w:rsid w:val="007E0941"/>
    <w:rsid w:val="007E32C5"/>
    <w:rsid w:val="007E42E6"/>
    <w:rsid w:val="007E5AF1"/>
    <w:rsid w:val="007F13E5"/>
    <w:rsid w:val="007F2348"/>
    <w:rsid w:val="007F2F29"/>
    <w:rsid w:val="007F31FD"/>
    <w:rsid w:val="007F5192"/>
    <w:rsid w:val="007F61B3"/>
    <w:rsid w:val="007F624A"/>
    <w:rsid w:val="00801869"/>
    <w:rsid w:val="0080362D"/>
    <w:rsid w:val="0080545D"/>
    <w:rsid w:val="0080583C"/>
    <w:rsid w:val="00806844"/>
    <w:rsid w:val="00807A1A"/>
    <w:rsid w:val="00811009"/>
    <w:rsid w:val="00811258"/>
    <w:rsid w:val="00811C71"/>
    <w:rsid w:val="00822568"/>
    <w:rsid w:val="00824336"/>
    <w:rsid w:val="00824B02"/>
    <w:rsid w:val="008268EC"/>
    <w:rsid w:val="00827B76"/>
    <w:rsid w:val="00830ABA"/>
    <w:rsid w:val="00832F4F"/>
    <w:rsid w:val="0083346F"/>
    <w:rsid w:val="008345CB"/>
    <w:rsid w:val="00834EBB"/>
    <w:rsid w:val="00834EF0"/>
    <w:rsid w:val="00835DF5"/>
    <w:rsid w:val="008412FD"/>
    <w:rsid w:val="00842B13"/>
    <w:rsid w:val="00842B14"/>
    <w:rsid w:val="00843685"/>
    <w:rsid w:val="008459D8"/>
    <w:rsid w:val="0085120F"/>
    <w:rsid w:val="0085167D"/>
    <w:rsid w:val="00855995"/>
    <w:rsid w:val="00857EBC"/>
    <w:rsid w:val="00857EEF"/>
    <w:rsid w:val="00860672"/>
    <w:rsid w:val="008617FB"/>
    <w:rsid w:val="008710E2"/>
    <w:rsid w:val="00874ED5"/>
    <w:rsid w:val="00877F12"/>
    <w:rsid w:val="00882760"/>
    <w:rsid w:val="008836AB"/>
    <w:rsid w:val="008860F5"/>
    <w:rsid w:val="00887B92"/>
    <w:rsid w:val="008915A5"/>
    <w:rsid w:val="008936B3"/>
    <w:rsid w:val="008946FF"/>
    <w:rsid w:val="0089528A"/>
    <w:rsid w:val="00896B9D"/>
    <w:rsid w:val="008A07DF"/>
    <w:rsid w:val="008A200E"/>
    <w:rsid w:val="008B1AAD"/>
    <w:rsid w:val="008B36A9"/>
    <w:rsid w:val="008B3ED8"/>
    <w:rsid w:val="008C1EA9"/>
    <w:rsid w:val="008C2E23"/>
    <w:rsid w:val="008C50EB"/>
    <w:rsid w:val="008C5CB5"/>
    <w:rsid w:val="008C6F73"/>
    <w:rsid w:val="008C7E40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606D"/>
    <w:rsid w:val="009035F8"/>
    <w:rsid w:val="00903E03"/>
    <w:rsid w:val="0090545F"/>
    <w:rsid w:val="00906838"/>
    <w:rsid w:val="00911CCE"/>
    <w:rsid w:val="00912D64"/>
    <w:rsid w:val="00913CDB"/>
    <w:rsid w:val="00914E0F"/>
    <w:rsid w:val="00917B45"/>
    <w:rsid w:val="00920CEF"/>
    <w:rsid w:val="00921681"/>
    <w:rsid w:val="009216A2"/>
    <w:rsid w:val="009220F6"/>
    <w:rsid w:val="00923CF3"/>
    <w:rsid w:val="0092401D"/>
    <w:rsid w:val="0092653F"/>
    <w:rsid w:val="00930482"/>
    <w:rsid w:val="00930D3A"/>
    <w:rsid w:val="009310A7"/>
    <w:rsid w:val="0093332D"/>
    <w:rsid w:val="00935541"/>
    <w:rsid w:val="00937D5E"/>
    <w:rsid w:val="00940143"/>
    <w:rsid w:val="0094032A"/>
    <w:rsid w:val="009407BA"/>
    <w:rsid w:val="009414C1"/>
    <w:rsid w:val="00941633"/>
    <w:rsid w:val="009428E9"/>
    <w:rsid w:val="00943360"/>
    <w:rsid w:val="0094356D"/>
    <w:rsid w:val="009437DA"/>
    <w:rsid w:val="009441B5"/>
    <w:rsid w:val="0094546F"/>
    <w:rsid w:val="00946581"/>
    <w:rsid w:val="00953F81"/>
    <w:rsid w:val="00961972"/>
    <w:rsid w:val="009637CC"/>
    <w:rsid w:val="00964546"/>
    <w:rsid w:val="0096562A"/>
    <w:rsid w:val="00966EC9"/>
    <w:rsid w:val="009710F9"/>
    <w:rsid w:val="009722FB"/>
    <w:rsid w:val="00972743"/>
    <w:rsid w:val="00973C41"/>
    <w:rsid w:val="00975961"/>
    <w:rsid w:val="00981098"/>
    <w:rsid w:val="009813A7"/>
    <w:rsid w:val="00983BC7"/>
    <w:rsid w:val="009864C0"/>
    <w:rsid w:val="00990181"/>
    <w:rsid w:val="0099117B"/>
    <w:rsid w:val="009912D3"/>
    <w:rsid w:val="00991781"/>
    <w:rsid w:val="009934FD"/>
    <w:rsid w:val="009967CA"/>
    <w:rsid w:val="00997180"/>
    <w:rsid w:val="009A2BB9"/>
    <w:rsid w:val="009A41B5"/>
    <w:rsid w:val="009B18D8"/>
    <w:rsid w:val="009B1F9E"/>
    <w:rsid w:val="009B2A63"/>
    <w:rsid w:val="009B490E"/>
    <w:rsid w:val="009B56DC"/>
    <w:rsid w:val="009B5EBA"/>
    <w:rsid w:val="009C0DBD"/>
    <w:rsid w:val="009C27BA"/>
    <w:rsid w:val="009C32C3"/>
    <w:rsid w:val="009C34FA"/>
    <w:rsid w:val="009C35E0"/>
    <w:rsid w:val="009C369E"/>
    <w:rsid w:val="009C463A"/>
    <w:rsid w:val="009D034E"/>
    <w:rsid w:val="009D0CDD"/>
    <w:rsid w:val="009D1E1C"/>
    <w:rsid w:val="009D6933"/>
    <w:rsid w:val="009D6935"/>
    <w:rsid w:val="009D764C"/>
    <w:rsid w:val="009E0E0F"/>
    <w:rsid w:val="009E19A3"/>
    <w:rsid w:val="009E1B37"/>
    <w:rsid w:val="009E2AED"/>
    <w:rsid w:val="009E6D62"/>
    <w:rsid w:val="009F2449"/>
    <w:rsid w:val="00A02A4E"/>
    <w:rsid w:val="00A02C97"/>
    <w:rsid w:val="00A032D4"/>
    <w:rsid w:val="00A0455A"/>
    <w:rsid w:val="00A077CC"/>
    <w:rsid w:val="00A07BE8"/>
    <w:rsid w:val="00A11249"/>
    <w:rsid w:val="00A1299F"/>
    <w:rsid w:val="00A138A6"/>
    <w:rsid w:val="00A144A1"/>
    <w:rsid w:val="00A14895"/>
    <w:rsid w:val="00A157A8"/>
    <w:rsid w:val="00A17EA4"/>
    <w:rsid w:val="00A21E5F"/>
    <w:rsid w:val="00A21EC4"/>
    <w:rsid w:val="00A22ADC"/>
    <w:rsid w:val="00A24B08"/>
    <w:rsid w:val="00A26E57"/>
    <w:rsid w:val="00A30A26"/>
    <w:rsid w:val="00A32165"/>
    <w:rsid w:val="00A334B2"/>
    <w:rsid w:val="00A339C9"/>
    <w:rsid w:val="00A3473C"/>
    <w:rsid w:val="00A409D1"/>
    <w:rsid w:val="00A43817"/>
    <w:rsid w:val="00A45840"/>
    <w:rsid w:val="00A47745"/>
    <w:rsid w:val="00A47D27"/>
    <w:rsid w:val="00A47E59"/>
    <w:rsid w:val="00A504AC"/>
    <w:rsid w:val="00A543D5"/>
    <w:rsid w:val="00A5453B"/>
    <w:rsid w:val="00A54E84"/>
    <w:rsid w:val="00A60BEE"/>
    <w:rsid w:val="00A61850"/>
    <w:rsid w:val="00A6380B"/>
    <w:rsid w:val="00A650FC"/>
    <w:rsid w:val="00A65BA1"/>
    <w:rsid w:val="00A66546"/>
    <w:rsid w:val="00A674FC"/>
    <w:rsid w:val="00A67ADF"/>
    <w:rsid w:val="00A72C19"/>
    <w:rsid w:val="00A7400A"/>
    <w:rsid w:val="00A7630C"/>
    <w:rsid w:val="00A765E8"/>
    <w:rsid w:val="00A832BF"/>
    <w:rsid w:val="00A84DA1"/>
    <w:rsid w:val="00A8508C"/>
    <w:rsid w:val="00A855A2"/>
    <w:rsid w:val="00A86451"/>
    <w:rsid w:val="00A86CCA"/>
    <w:rsid w:val="00A874DD"/>
    <w:rsid w:val="00A92552"/>
    <w:rsid w:val="00A92715"/>
    <w:rsid w:val="00AA1B9D"/>
    <w:rsid w:val="00AA47FD"/>
    <w:rsid w:val="00AA5ED0"/>
    <w:rsid w:val="00AA7A53"/>
    <w:rsid w:val="00AB0F20"/>
    <w:rsid w:val="00AB33B2"/>
    <w:rsid w:val="00AB37BA"/>
    <w:rsid w:val="00AB5663"/>
    <w:rsid w:val="00AD052D"/>
    <w:rsid w:val="00AD11E0"/>
    <w:rsid w:val="00AD431E"/>
    <w:rsid w:val="00AD48A6"/>
    <w:rsid w:val="00AD58B7"/>
    <w:rsid w:val="00AD6727"/>
    <w:rsid w:val="00AE1A38"/>
    <w:rsid w:val="00AE1B1E"/>
    <w:rsid w:val="00AE1FE3"/>
    <w:rsid w:val="00AE254F"/>
    <w:rsid w:val="00AE266E"/>
    <w:rsid w:val="00AE5C1B"/>
    <w:rsid w:val="00AE74C6"/>
    <w:rsid w:val="00AF16DD"/>
    <w:rsid w:val="00AF213C"/>
    <w:rsid w:val="00AF28D3"/>
    <w:rsid w:val="00AF2FDC"/>
    <w:rsid w:val="00AF3B44"/>
    <w:rsid w:val="00AF7623"/>
    <w:rsid w:val="00B00F75"/>
    <w:rsid w:val="00B01D32"/>
    <w:rsid w:val="00B044EB"/>
    <w:rsid w:val="00B04545"/>
    <w:rsid w:val="00B04A99"/>
    <w:rsid w:val="00B06ED0"/>
    <w:rsid w:val="00B1001D"/>
    <w:rsid w:val="00B10560"/>
    <w:rsid w:val="00B140E9"/>
    <w:rsid w:val="00B14FBA"/>
    <w:rsid w:val="00B227FC"/>
    <w:rsid w:val="00B23521"/>
    <w:rsid w:val="00B26CF2"/>
    <w:rsid w:val="00B271AD"/>
    <w:rsid w:val="00B30491"/>
    <w:rsid w:val="00B340CB"/>
    <w:rsid w:val="00B364BB"/>
    <w:rsid w:val="00B3694D"/>
    <w:rsid w:val="00B40848"/>
    <w:rsid w:val="00B40CFB"/>
    <w:rsid w:val="00B42672"/>
    <w:rsid w:val="00B42E05"/>
    <w:rsid w:val="00B441DE"/>
    <w:rsid w:val="00B46863"/>
    <w:rsid w:val="00B46CA2"/>
    <w:rsid w:val="00B519B7"/>
    <w:rsid w:val="00B52975"/>
    <w:rsid w:val="00B61088"/>
    <w:rsid w:val="00B614A9"/>
    <w:rsid w:val="00B6512D"/>
    <w:rsid w:val="00B6654A"/>
    <w:rsid w:val="00B706C8"/>
    <w:rsid w:val="00B7262B"/>
    <w:rsid w:val="00B73C84"/>
    <w:rsid w:val="00B753DD"/>
    <w:rsid w:val="00B7627B"/>
    <w:rsid w:val="00B76A17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40AA"/>
    <w:rsid w:val="00B95448"/>
    <w:rsid w:val="00B97BA0"/>
    <w:rsid w:val="00BA25C9"/>
    <w:rsid w:val="00BA4182"/>
    <w:rsid w:val="00BA7B33"/>
    <w:rsid w:val="00BA7D6F"/>
    <w:rsid w:val="00BB0D2F"/>
    <w:rsid w:val="00BB0DBD"/>
    <w:rsid w:val="00BB2284"/>
    <w:rsid w:val="00BB2DCC"/>
    <w:rsid w:val="00BB4AD4"/>
    <w:rsid w:val="00BB598A"/>
    <w:rsid w:val="00BC1337"/>
    <w:rsid w:val="00BC2862"/>
    <w:rsid w:val="00BC4400"/>
    <w:rsid w:val="00BC4F1F"/>
    <w:rsid w:val="00BC68F4"/>
    <w:rsid w:val="00BC6C80"/>
    <w:rsid w:val="00BC7EA2"/>
    <w:rsid w:val="00BD1757"/>
    <w:rsid w:val="00BD2985"/>
    <w:rsid w:val="00BD40B1"/>
    <w:rsid w:val="00BD6371"/>
    <w:rsid w:val="00BE297B"/>
    <w:rsid w:val="00BE51DD"/>
    <w:rsid w:val="00BF08A5"/>
    <w:rsid w:val="00BF142D"/>
    <w:rsid w:val="00BF3556"/>
    <w:rsid w:val="00BF774D"/>
    <w:rsid w:val="00C0480D"/>
    <w:rsid w:val="00C04833"/>
    <w:rsid w:val="00C06190"/>
    <w:rsid w:val="00C06264"/>
    <w:rsid w:val="00C066F6"/>
    <w:rsid w:val="00C074AE"/>
    <w:rsid w:val="00C1567A"/>
    <w:rsid w:val="00C15B78"/>
    <w:rsid w:val="00C17E09"/>
    <w:rsid w:val="00C203DF"/>
    <w:rsid w:val="00C2113A"/>
    <w:rsid w:val="00C211C7"/>
    <w:rsid w:val="00C229D9"/>
    <w:rsid w:val="00C2678C"/>
    <w:rsid w:val="00C27E26"/>
    <w:rsid w:val="00C3052E"/>
    <w:rsid w:val="00C3065A"/>
    <w:rsid w:val="00C32A7F"/>
    <w:rsid w:val="00C3611F"/>
    <w:rsid w:val="00C4033B"/>
    <w:rsid w:val="00C41C01"/>
    <w:rsid w:val="00C42561"/>
    <w:rsid w:val="00C44E9A"/>
    <w:rsid w:val="00C45184"/>
    <w:rsid w:val="00C51317"/>
    <w:rsid w:val="00C51FCB"/>
    <w:rsid w:val="00C57510"/>
    <w:rsid w:val="00C60B51"/>
    <w:rsid w:val="00C62C8B"/>
    <w:rsid w:val="00C63D44"/>
    <w:rsid w:val="00C64862"/>
    <w:rsid w:val="00C64BFA"/>
    <w:rsid w:val="00C67166"/>
    <w:rsid w:val="00C67E1E"/>
    <w:rsid w:val="00C70589"/>
    <w:rsid w:val="00C73376"/>
    <w:rsid w:val="00C736C8"/>
    <w:rsid w:val="00C73C2F"/>
    <w:rsid w:val="00C73F6B"/>
    <w:rsid w:val="00C75189"/>
    <w:rsid w:val="00C80E6B"/>
    <w:rsid w:val="00C844A0"/>
    <w:rsid w:val="00C85F4A"/>
    <w:rsid w:val="00C909EF"/>
    <w:rsid w:val="00C910DF"/>
    <w:rsid w:val="00C91124"/>
    <w:rsid w:val="00C93697"/>
    <w:rsid w:val="00C95196"/>
    <w:rsid w:val="00CA17E8"/>
    <w:rsid w:val="00CA35B2"/>
    <w:rsid w:val="00CA3EB0"/>
    <w:rsid w:val="00CA492E"/>
    <w:rsid w:val="00CA4FAF"/>
    <w:rsid w:val="00CA5697"/>
    <w:rsid w:val="00CA7F0D"/>
    <w:rsid w:val="00CB1785"/>
    <w:rsid w:val="00CB4783"/>
    <w:rsid w:val="00CB495E"/>
    <w:rsid w:val="00CB4D08"/>
    <w:rsid w:val="00CB4D69"/>
    <w:rsid w:val="00CB72B3"/>
    <w:rsid w:val="00CB7530"/>
    <w:rsid w:val="00CB776B"/>
    <w:rsid w:val="00CB7B82"/>
    <w:rsid w:val="00CC051C"/>
    <w:rsid w:val="00CC0950"/>
    <w:rsid w:val="00CC13D7"/>
    <w:rsid w:val="00CC13EB"/>
    <w:rsid w:val="00CC4C24"/>
    <w:rsid w:val="00CC577F"/>
    <w:rsid w:val="00CC7E85"/>
    <w:rsid w:val="00CD29DF"/>
    <w:rsid w:val="00CD41EC"/>
    <w:rsid w:val="00CD467D"/>
    <w:rsid w:val="00CD50DA"/>
    <w:rsid w:val="00CE1150"/>
    <w:rsid w:val="00CE3299"/>
    <w:rsid w:val="00CE3D7C"/>
    <w:rsid w:val="00CE4F09"/>
    <w:rsid w:val="00CE5740"/>
    <w:rsid w:val="00CF0131"/>
    <w:rsid w:val="00CF1FE1"/>
    <w:rsid w:val="00CF2421"/>
    <w:rsid w:val="00CF4180"/>
    <w:rsid w:val="00CF61F1"/>
    <w:rsid w:val="00CF650F"/>
    <w:rsid w:val="00CF6BD0"/>
    <w:rsid w:val="00D00087"/>
    <w:rsid w:val="00D018A9"/>
    <w:rsid w:val="00D042EE"/>
    <w:rsid w:val="00D06451"/>
    <w:rsid w:val="00D07753"/>
    <w:rsid w:val="00D1074A"/>
    <w:rsid w:val="00D10B68"/>
    <w:rsid w:val="00D10F2F"/>
    <w:rsid w:val="00D130FE"/>
    <w:rsid w:val="00D1484C"/>
    <w:rsid w:val="00D15AC1"/>
    <w:rsid w:val="00D2534E"/>
    <w:rsid w:val="00D26949"/>
    <w:rsid w:val="00D27916"/>
    <w:rsid w:val="00D27BB4"/>
    <w:rsid w:val="00D315B2"/>
    <w:rsid w:val="00D31FBB"/>
    <w:rsid w:val="00D34657"/>
    <w:rsid w:val="00D350E2"/>
    <w:rsid w:val="00D42255"/>
    <w:rsid w:val="00D44DCE"/>
    <w:rsid w:val="00D44F0E"/>
    <w:rsid w:val="00D456ED"/>
    <w:rsid w:val="00D45BEC"/>
    <w:rsid w:val="00D4694E"/>
    <w:rsid w:val="00D4707E"/>
    <w:rsid w:val="00D47DA0"/>
    <w:rsid w:val="00D51EE0"/>
    <w:rsid w:val="00D55653"/>
    <w:rsid w:val="00D55EBA"/>
    <w:rsid w:val="00D56370"/>
    <w:rsid w:val="00D57704"/>
    <w:rsid w:val="00D57A5B"/>
    <w:rsid w:val="00D61761"/>
    <w:rsid w:val="00D61BAF"/>
    <w:rsid w:val="00D63B42"/>
    <w:rsid w:val="00D663F8"/>
    <w:rsid w:val="00D66C7F"/>
    <w:rsid w:val="00D67961"/>
    <w:rsid w:val="00D7073B"/>
    <w:rsid w:val="00D70DD0"/>
    <w:rsid w:val="00D70E53"/>
    <w:rsid w:val="00D715AD"/>
    <w:rsid w:val="00D717FD"/>
    <w:rsid w:val="00D731EF"/>
    <w:rsid w:val="00D7369D"/>
    <w:rsid w:val="00D74649"/>
    <w:rsid w:val="00D74E32"/>
    <w:rsid w:val="00D81BC3"/>
    <w:rsid w:val="00D81E84"/>
    <w:rsid w:val="00D81EC2"/>
    <w:rsid w:val="00D8346C"/>
    <w:rsid w:val="00D92FB7"/>
    <w:rsid w:val="00D94C9D"/>
    <w:rsid w:val="00D9511C"/>
    <w:rsid w:val="00D97DEB"/>
    <w:rsid w:val="00DA0554"/>
    <w:rsid w:val="00DA2913"/>
    <w:rsid w:val="00DA34A5"/>
    <w:rsid w:val="00DA3EEA"/>
    <w:rsid w:val="00DA53EC"/>
    <w:rsid w:val="00DA5460"/>
    <w:rsid w:val="00DA761A"/>
    <w:rsid w:val="00DB0064"/>
    <w:rsid w:val="00DB1E2D"/>
    <w:rsid w:val="00DB2057"/>
    <w:rsid w:val="00DB478D"/>
    <w:rsid w:val="00DB483C"/>
    <w:rsid w:val="00DB50F3"/>
    <w:rsid w:val="00DB5F20"/>
    <w:rsid w:val="00DB6165"/>
    <w:rsid w:val="00DC3E37"/>
    <w:rsid w:val="00DC5D1C"/>
    <w:rsid w:val="00DC6E6C"/>
    <w:rsid w:val="00DD02F5"/>
    <w:rsid w:val="00DD0729"/>
    <w:rsid w:val="00DD0736"/>
    <w:rsid w:val="00DE0605"/>
    <w:rsid w:val="00DE27E3"/>
    <w:rsid w:val="00DE2A4F"/>
    <w:rsid w:val="00DF0818"/>
    <w:rsid w:val="00DF0E99"/>
    <w:rsid w:val="00DF0F4B"/>
    <w:rsid w:val="00DF11CC"/>
    <w:rsid w:val="00DF1C72"/>
    <w:rsid w:val="00DF3FE8"/>
    <w:rsid w:val="00DF43FE"/>
    <w:rsid w:val="00DF45A8"/>
    <w:rsid w:val="00DF6DCD"/>
    <w:rsid w:val="00DF7689"/>
    <w:rsid w:val="00E02181"/>
    <w:rsid w:val="00E02D40"/>
    <w:rsid w:val="00E0383F"/>
    <w:rsid w:val="00E038A7"/>
    <w:rsid w:val="00E04674"/>
    <w:rsid w:val="00E06138"/>
    <w:rsid w:val="00E06163"/>
    <w:rsid w:val="00E07E35"/>
    <w:rsid w:val="00E10C1E"/>
    <w:rsid w:val="00E11C8C"/>
    <w:rsid w:val="00E150ED"/>
    <w:rsid w:val="00E16950"/>
    <w:rsid w:val="00E16CDB"/>
    <w:rsid w:val="00E24663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0A01"/>
    <w:rsid w:val="00E628D0"/>
    <w:rsid w:val="00E65475"/>
    <w:rsid w:val="00E662EB"/>
    <w:rsid w:val="00E74C32"/>
    <w:rsid w:val="00E758A1"/>
    <w:rsid w:val="00E77A61"/>
    <w:rsid w:val="00E77BFA"/>
    <w:rsid w:val="00E77D49"/>
    <w:rsid w:val="00E77F94"/>
    <w:rsid w:val="00E83E06"/>
    <w:rsid w:val="00E84805"/>
    <w:rsid w:val="00E85DC2"/>
    <w:rsid w:val="00E94175"/>
    <w:rsid w:val="00E94EFA"/>
    <w:rsid w:val="00E96336"/>
    <w:rsid w:val="00EA2A7B"/>
    <w:rsid w:val="00EB0AEF"/>
    <w:rsid w:val="00EB1A33"/>
    <w:rsid w:val="00EB26D9"/>
    <w:rsid w:val="00EB4D8A"/>
    <w:rsid w:val="00EB510D"/>
    <w:rsid w:val="00EB5350"/>
    <w:rsid w:val="00EB75C6"/>
    <w:rsid w:val="00EC242C"/>
    <w:rsid w:val="00EC531F"/>
    <w:rsid w:val="00EC66FA"/>
    <w:rsid w:val="00ED07BE"/>
    <w:rsid w:val="00ED2193"/>
    <w:rsid w:val="00ED2DC3"/>
    <w:rsid w:val="00ED347D"/>
    <w:rsid w:val="00ED3C53"/>
    <w:rsid w:val="00ED3DA1"/>
    <w:rsid w:val="00ED3EB2"/>
    <w:rsid w:val="00ED3F4A"/>
    <w:rsid w:val="00ED462F"/>
    <w:rsid w:val="00ED5CBE"/>
    <w:rsid w:val="00ED7590"/>
    <w:rsid w:val="00EE0F7D"/>
    <w:rsid w:val="00EE128D"/>
    <w:rsid w:val="00EE2129"/>
    <w:rsid w:val="00EE217A"/>
    <w:rsid w:val="00EE345A"/>
    <w:rsid w:val="00EE41EA"/>
    <w:rsid w:val="00EF166E"/>
    <w:rsid w:val="00EF18C5"/>
    <w:rsid w:val="00EF3108"/>
    <w:rsid w:val="00EF4413"/>
    <w:rsid w:val="00F01020"/>
    <w:rsid w:val="00F02C05"/>
    <w:rsid w:val="00F06960"/>
    <w:rsid w:val="00F10436"/>
    <w:rsid w:val="00F11819"/>
    <w:rsid w:val="00F133BC"/>
    <w:rsid w:val="00F15D79"/>
    <w:rsid w:val="00F17C21"/>
    <w:rsid w:val="00F21A69"/>
    <w:rsid w:val="00F24C2C"/>
    <w:rsid w:val="00F32C6F"/>
    <w:rsid w:val="00F33AEE"/>
    <w:rsid w:val="00F34D94"/>
    <w:rsid w:val="00F357D7"/>
    <w:rsid w:val="00F3660D"/>
    <w:rsid w:val="00F36E90"/>
    <w:rsid w:val="00F37C7F"/>
    <w:rsid w:val="00F51854"/>
    <w:rsid w:val="00F544E4"/>
    <w:rsid w:val="00F54B67"/>
    <w:rsid w:val="00F55552"/>
    <w:rsid w:val="00F558A5"/>
    <w:rsid w:val="00F560D6"/>
    <w:rsid w:val="00F57894"/>
    <w:rsid w:val="00F601C8"/>
    <w:rsid w:val="00F60FEA"/>
    <w:rsid w:val="00F6288E"/>
    <w:rsid w:val="00F631F6"/>
    <w:rsid w:val="00F64813"/>
    <w:rsid w:val="00F65C90"/>
    <w:rsid w:val="00F67983"/>
    <w:rsid w:val="00F708CE"/>
    <w:rsid w:val="00F71BC3"/>
    <w:rsid w:val="00F71F2A"/>
    <w:rsid w:val="00F71FA4"/>
    <w:rsid w:val="00F73D4C"/>
    <w:rsid w:val="00F76390"/>
    <w:rsid w:val="00F76B45"/>
    <w:rsid w:val="00F77C9C"/>
    <w:rsid w:val="00F830D3"/>
    <w:rsid w:val="00F85885"/>
    <w:rsid w:val="00F91E43"/>
    <w:rsid w:val="00F92CC1"/>
    <w:rsid w:val="00F93853"/>
    <w:rsid w:val="00F96F92"/>
    <w:rsid w:val="00F97C04"/>
    <w:rsid w:val="00FB076F"/>
    <w:rsid w:val="00FB162A"/>
    <w:rsid w:val="00FB18C0"/>
    <w:rsid w:val="00FB1FB6"/>
    <w:rsid w:val="00FB33C7"/>
    <w:rsid w:val="00FB37B0"/>
    <w:rsid w:val="00FB3D6E"/>
    <w:rsid w:val="00FB484A"/>
    <w:rsid w:val="00FB4EAA"/>
    <w:rsid w:val="00FB6305"/>
    <w:rsid w:val="00FB6B0C"/>
    <w:rsid w:val="00FB79C6"/>
    <w:rsid w:val="00FC154F"/>
    <w:rsid w:val="00FC4CDA"/>
    <w:rsid w:val="00FC5855"/>
    <w:rsid w:val="00FC7673"/>
    <w:rsid w:val="00FD1D75"/>
    <w:rsid w:val="00FD3478"/>
    <w:rsid w:val="00FD3487"/>
    <w:rsid w:val="00FD4837"/>
    <w:rsid w:val="00FD61E0"/>
    <w:rsid w:val="00FD6AF2"/>
    <w:rsid w:val="00FE0417"/>
    <w:rsid w:val="00FE198E"/>
    <w:rsid w:val="00FE3524"/>
    <w:rsid w:val="00FE41D5"/>
    <w:rsid w:val="00FE5AB0"/>
    <w:rsid w:val="00FE7515"/>
    <w:rsid w:val="00FF0D24"/>
    <w:rsid w:val="00FF5229"/>
    <w:rsid w:val="00FF6A89"/>
    <w:rsid w:val="00FF79AF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9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F865A-E9F4-45E5-B6AF-AC120116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374</Pages>
  <Words>65207</Words>
  <Characters>371683</Characters>
  <Application>Microsoft Office Word</Application>
  <DocSecurity>0</DocSecurity>
  <Lines>3097</Lines>
  <Paragraphs>872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436018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Сафина</cp:lastModifiedBy>
  <cp:revision>17</cp:revision>
  <cp:lastPrinted>2025-03-26T11:55:00Z</cp:lastPrinted>
  <dcterms:created xsi:type="dcterms:W3CDTF">2025-03-24T11:56:00Z</dcterms:created>
  <dcterms:modified xsi:type="dcterms:W3CDTF">2025-03-26T13:24:00Z</dcterms:modified>
</cp:coreProperties>
</file>