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ook w:val="04A0"/>
      </w:tblPr>
      <w:tblGrid>
        <w:gridCol w:w="3420"/>
        <w:gridCol w:w="622"/>
        <w:gridCol w:w="544"/>
        <w:gridCol w:w="376"/>
        <w:gridCol w:w="4819"/>
      </w:tblGrid>
      <w:tr w:rsidR="00B4340B" w:rsidRPr="00643B05" w:rsidTr="002508C0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B4340B" w:rsidP="008760B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Приложение </w:t>
            </w:r>
            <w:r w:rsidR="008760B0">
              <w:rPr>
                <w:sz w:val="26"/>
                <w:szCs w:val="26"/>
              </w:rPr>
              <w:t>3</w:t>
            </w:r>
            <w:r w:rsidRPr="00643B05">
              <w:rPr>
                <w:sz w:val="26"/>
                <w:szCs w:val="26"/>
              </w:rPr>
              <w:t xml:space="preserve"> </w:t>
            </w:r>
          </w:p>
        </w:tc>
      </w:tr>
      <w:tr w:rsidR="00B4340B" w:rsidRPr="00643B05" w:rsidTr="002508C0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B4340B" w:rsidRPr="00643B05" w:rsidTr="002508C0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«О внесении изменений в Закон Челябинской</w:t>
            </w:r>
            <w:r w:rsidRPr="00643B05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B4340B" w:rsidRPr="00643B05" w:rsidTr="002508C0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B4340B" w:rsidRPr="00643B05" w:rsidTr="002508C0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352396" w:rsidP="002508C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2508C0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2015 года № </w:t>
            </w:r>
            <w:r w:rsidR="002508C0">
              <w:rPr>
                <w:sz w:val="26"/>
                <w:szCs w:val="26"/>
              </w:rPr>
              <w:t>________</w:t>
            </w:r>
          </w:p>
        </w:tc>
      </w:tr>
      <w:tr w:rsidR="00B4340B" w:rsidRPr="00643B05" w:rsidTr="002508C0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B4340B" w:rsidRPr="00643B05" w:rsidRDefault="00B4340B" w:rsidP="002508C0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B4340B" w:rsidRPr="00643B05" w:rsidRDefault="00B4340B" w:rsidP="002508C0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</w:p>
        </w:tc>
      </w:tr>
      <w:tr w:rsidR="00435552" w:rsidRPr="00643B05" w:rsidTr="002508C0">
        <w:trPr>
          <w:trHeight w:val="80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2508C0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2508C0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435552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</w:t>
            </w:r>
            <w:r w:rsidR="00435552" w:rsidRPr="00643B05">
              <w:rPr>
                <w:sz w:val="26"/>
                <w:szCs w:val="26"/>
              </w:rPr>
              <w:t xml:space="preserve">Приложение </w:t>
            </w:r>
            <w:r w:rsidR="006D2CC7" w:rsidRPr="00643B05">
              <w:rPr>
                <w:sz w:val="26"/>
                <w:szCs w:val="26"/>
              </w:rPr>
              <w:t>9</w:t>
            </w:r>
          </w:p>
        </w:tc>
      </w:tr>
      <w:tr w:rsidR="00435552" w:rsidRPr="00643B05" w:rsidTr="002508C0">
        <w:trPr>
          <w:trHeight w:val="80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2508C0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2508C0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435552" w:rsidRPr="00643B05" w:rsidRDefault="00435552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B4340B" w:rsidRPr="00643B05" w:rsidTr="002508C0">
        <w:trPr>
          <w:trHeight w:val="547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«Об областном бюджете на 2015 год </w:t>
            </w:r>
          </w:p>
          <w:p w:rsidR="00B4340B" w:rsidRPr="00643B05" w:rsidRDefault="00B4340B" w:rsidP="002508C0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</w:tbl>
    <w:p w:rsidR="00A7779D" w:rsidRDefault="00A7779D" w:rsidP="004A13E2">
      <w:pPr>
        <w:pStyle w:val="af0"/>
        <w:suppressAutoHyphens/>
        <w:rPr>
          <w:sz w:val="26"/>
          <w:szCs w:val="26"/>
        </w:rPr>
      </w:pPr>
    </w:p>
    <w:p w:rsidR="002E5CDF" w:rsidRDefault="002E5CDF" w:rsidP="00810A02">
      <w:pPr>
        <w:pStyle w:val="af0"/>
        <w:suppressAutoHyphens/>
        <w:rPr>
          <w:sz w:val="26"/>
          <w:szCs w:val="26"/>
        </w:rPr>
      </w:pPr>
    </w:p>
    <w:p w:rsidR="002E5CDF" w:rsidRDefault="002E5CDF" w:rsidP="00810A02">
      <w:pPr>
        <w:pStyle w:val="af0"/>
        <w:suppressAutoHyphens/>
        <w:rPr>
          <w:sz w:val="26"/>
          <w:szCs w:val="26"/>
        </w:rPr>
      </w:pPr>
    </w:p>
    <w:p w:rsidR="00810A02" w:rsidRPr="008D66D7" w:rsidRDefault="00810A02" w:rsidP="00810A02">
      <w:pPr>
        <w:pStyle w:val="af0"/>
        <w:suppressAutoHyphens/>
        <w:rPr>
          <w:sz w:val="26"/>
          <w:szCs w:val="26"/>
        </w:rPr>
      </w:pPr>
      <w:r w:rsidRPr="008D66D7">
        <w:rPr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2015–2017 годы</w:t>
      </w:r>
    </w:p>
    <w:p w:rsidR="00810A02" w:rsidRPr="008D66D7" w:rsidRDefault="00810A02" w:rsidP="00810A02">
      <w:pPr>
        <w:pStyle w:val="af0"/>
        <w:suppressAutoHyphens/>
        <w:rPr>
          <w:b w:val="0"/>
          <w:sz w:val="26"/>
          <w:szCs w:val="26"/>
        </w:rPr>
      </w:pPr>
    </w:p>
    <w:p w:rsidR="00810A02" w:rsidRPr="008D66D7" w:rsidRDefault="002508C0" w:rsidP="002508C0">
      <w:pPr>
        <w:spacing w:after="20"/>
        <w:ind w:right="-14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10A02" w:rsidRPr="008D66D7">
        <w:rPr>
          <w:sz w:val="26"/>
          <w:szCs w:val="26"/>
        </w:rPr>
        <w:t>(тыс. рублей)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1559"/>
        <w:gridCol w:w="1418"/>
        <w:gridCol w:w="1559"/>
      </w:tblGrid>
      <w:tr w:rsidR="00810A02" w:rsidTr="002508C0">
        <w:trPr>
          <w:trHeight w:val="20"/>
          <w:tblHeader/>
        </w:trPr>
        <w:tc>
          <w:tcPr>
            <w:tcW w:w="5387" w:type="dxa"/>
            <w:vMerge w:val="restart"/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4536" w:type="dxa"/>
            <w:gridSpan w:val="3"/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Объем бюджетных ассигнований</w:t>
            </w:r>
          </w:p>
        </w:tc>
      </w:tr>
      <w:tr w:rsidR="00810A02" w:rsidTr="002508C0">
        <w:trPr>
          <w:trHeight w:val="20"/>
          <w:tblHeader/>
        </w:trPr>
        <w:tc>
          <w:tcPr>
            <w:tcW w:w="5387" w:type="dxa"/>
            <w:vMerge/>
            <w:vAlign w:val="center"/>
            <w:hideMark/>
          </w:tcPr>
          <w:p w:rsidR="00810A02" w:rsidRDefault="00810A02" w:rsidP="00AD5DEC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2015 год</w:t>
            </w:r>
          </w:p>
        </w:tc>
        <w:tc>
          <w:tcPr>
            <w:tcW w:w="1418" w:type="dxa"/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2016 год</w:t>
            </w:r>
          </w:p>
        </w:tc>
        <w:tc>
          <w:tcPr>
            <w:tcW w:w="1559" w:type="dxa"/>
            <w:vAlign w:val="center"/>
            <w:hideMark/>
          </w:tcPr>
          <w:p w:rsidR="00810A02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2017 год</w:t>
            </w:r>
          </w:p>
        </w:tc>
      </w:tr>
    </w:tbl>
    <w:p w:rsidR="00810A02" w:rsidRPr="00F21171" w:rsidRDefault="00810A02" w:rsidP="00810A02">
      <w:pPr>
        <w:jc w:val="center"/>
        <w:rPr>
          <w:sz w:val="4"/>
          <w:szCs w:val="4"/>
        </w:rPr>
      </w:pPr>
    </w:p>
    <w:tbl>
      <w:tblPr>
        <w:tblW w:w="99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1559"/>
        <w:gridCol w:w="1418"/>
        <w:gridCol w:w="1561"/>
      </w:tblGrid>
      <w:tr w:rsidR="00810A02" w:rsidTr="002E5CDF">
        <w:trPr>
          <w:trHeight w:val="20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CE3977" w:rsidRDefault="00810A02" w:rsidP="00AD5DEC">
            <w:pPr>
              <w:pStyle w:val="ad"/>
              <w:spacing w:after="0"/>
              <w:ind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</w:tr>
      <w:tr w:rsidR="00810A0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CE3977" w:rsidRDefault="00810A02" w:rsidP="00C25FF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CE3977">
              <w:rPr>
                <w:sz w:val="26"/>
                <w:szCs w:val="26"/>
              </w:rPr>
              <w:t>Государственная программа Челябинской области «Капитальное строительство в Чел</w:t>
            </w:r>
            <w:r w:rsidRPr="00CE3977">
              <w:rPr>
                <w:sz w:val="26"/>
                <w:szCs w:val="26"/>
              </w:rPr>
              <w:t>я</w:t>
            </w:r>
            <w:r w:rsidRPr="00CE3977">
              <w:rPr>
                <w:sz w:val="26"/>
                <w:szCs w:val="26"/>
              </w:rPr>
              <w:t xml:space="preserve">бинской области на 2014–2017 годы»: </w:t>
            </w:r>
          </w:p>
          <w:p w:rsidR="00810A02" w:rsidRDefault="00810A02" w:rsidP="00C25FF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CE3977">
              <w:rPr>
                <w:sz w:val="26"/>
                <w:szCs w:val="26"/>
              </w:rPr>
              <w:t>здание для размещения специального у</w:t>
            </w:r>
            <w:r w:rsidRPr="00CE3977">
              <w:rPr>
                <w:sz w:val="26"/>
                <w:szCs w:val="26"/>
              </w:rPr>
              <w:t>ч</w:t>
            </w:r>
            <w:r w:rsidRPr="00CE3977">
              <w:rPr>
                <w:sz w:val="26"/>
                <w:szCs w:val="26"/>
              </w:rPr>
              <w:t xml:space="preserve">реждения, в том числе </w:t>
            </w:r>
            <w:proofErr w:type="spellStart"/>
            <w:r w:rsidRPr="00CE3977">
              <w:rPr>
                <w:sz w:val="26"/>
                <w:szCs w:val="26"/>
              </w:rPr>
              <w:t>проектно-изыскательс</w:t>
            </w:r>
            <w:r w:rsidR="002E5CDF">
              <w:rPr>
                <w:sz w:val="26"/>
                <w:szCs w:val="26"/>
              </w:rPr>
              <w:t>-</w:t>
            </w:r>
            <w:r w:rsidRPr="00CE3977">
              <w:rPr>
                <w:sz w:val="26"/>
                <w:szCs w:val="26"/>
              </w:rPr>
              <w:t>кие</w:t>
            </w:r>
            <w:proofErr w:type="spellEnd"/>
            <w:r w:rsidRPr="00CE3977">
              <w:rPr>
                <w:sz w:val="26"/>
                <w:szCs w:val="26"/>
              </w:rPr>
              <w:t xml:space="preserve"> работы</w:t>
            </w:r>
            <w:r>
              <w:rPr>
                <w:sz w:val="26"/>
                <w:szCs w:val="26"/>
              </w:rPr>
              <w:t xml:space="preserve"> (за счет областного бюджета)</w:t>
            </w:r>
          </w:p>
          <w:p w:rsidR="00810A02" w:rsidRDefault="00810A02" w:rsidP="00C25FF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187451">
              <w:rPr>
                <w:sz w:val="26"/>
                <w:szCs w:val="26"/>
              </w:rPr>
              <w:t xml:space="preserve">Челябинская область, г. Миасс, земли </w:t>
            </w:r>
            <w:proofErr w:type="spellStart"/>
            <w:r w:rsidRPr="00187451">
              <w:rPr>
                <w:sz w:val="26"/>
                <w:szCs w:val="26"/>
              </w:rPr>
              <w:t>С</w:t>
            </w:r>
            <w:r w:rsidRPr="00187451">
              <w:rPr>
                <w:sz w:val="26"/>
                <w:szCs w:val="26"/>
              </w:rPr>
              <w:t>ы</w:t>
            </w:r>
            <w:r w:rsidRPr="00187451">
              <w:rPr>
                <w:sz w:val="26"/>
                <w:szCs w:val="26"/>
              </w:rPr>
              <w:t>ростанского</w:t>
            </w:r>
            <w:proofErr w:type="spellEnd"/>
            <w:r w:rsidRPr="00187451">
              <w:rPr>
                <w:sz w:val="26"/>
                <w:szCs w:val="26"/>
              </w:rPr>
              <w:t xml:space="preserve"> сельского совета на склоне горы Известная. Организация склонов под трассы </w:t>
            </w:r>
            <w:proofErr w:type="spellStart"/>
            <w:r w:rsidRPr="00187451">
              <w:rPr>
                <w:sz w:val="26"/>
                <w:szCs w:val="26"/>
              </w:rPr>
              <w:t>хаф</w:t>
            </w:r>
            <w:r>
              <w:rPr>
                <w:sz w:val="26"/>
                <w:szCs w:val="26"/>
              </w:rPr>
              <w:t>-</w:t>
            </w:r>
            <w:r w:rsidRPr="00187451">
              <w:rPr>
                <w:sz w:val="26"/>
                <w:szCs w:val="26"/>
              </w:rPr>
              <w:t>пайпа</w:t>
            </w:r>
            <w:proofErr w:type="spellEnd"/>
            <w:r w:rsidRPr="00187451">
              <w:rPr>
                <w:sz w:val="26"/>
                <w:szCs w:val="26"/>
              </w:rPr>
              <w:t xml:space="preserve"> и </w:t>
            </w:r>
            <w:proofErr w:type="spellStart"/>
            <w:r w:rsidRPr="00187451">
              <w:rPr>
                <w:sz w:val="26"/>
                <w:szCs w:val="26"/>
              </w:rPr>
              <w:t>ски</w:t>
            </w:r>
            <w:r>
              <w:rPr>
                <w:sz w:val="26"/>
                <w:szCs w:val="26"/>
              </w:rPr>
              <w:t>-</w:t>
            </w:r>
            <w:r w:rsidRPr="00187451">
              <w:rPr>
                <w:sz w:val="26"/>
                <w:szCs w:val="26"/>
              </w:rPr>
              <w:t>кросса</w:t>
            </w:r>
            <w:proofErr w:type="spellEnd"/>
            <w:r>
              <w:rPr>
                <w:sz w:val="26"/>
                <w:szCs w:val="26"/>
              </w:rPr>
              <w:t>, в том числе:</w:t>
            </w:r>
          </w:p>
          <w:p w:rsidR="00810A02" w:rsidRDefault="00810A02" w:rsidP="00C25FF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 за счет областного бюджета</w:t>
            </w:r>
          </w:p>
          <w:p w:rsidR="00810A02" w:rsidRPr="00CE3977" w:rsidRDefault="00810A02" w:rsidP="00C25FFB">
            <w:pPr>
              <w:pStyle w:val="ad"/>
              <w:spacing w:after="0"/>
              <w:ind w:firstLine="284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– за счет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141 120</w:t>
            </w:r>
            <w:r w:rsidRPr="00CE3977">
              <w:rPr>
                <w:bCs/>
                <w:sz w:val="26"/>
                <w:szCs w:val="26"/>
              </w:rPr>
              <w:t>,00</w:t>
            </w: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120 000,00</w:t>
            </w: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20 000,00</w:t>
            </w: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CE3977" w:rsidRDefault="00810A02" w:rsidP="00C25FFB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CE397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CE3977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261 120,00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CE3977" w:rsidRDefault="00810A02" w:rsidP="00AD5DE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CE3977" w:rsidRDefault="00810A02" w:rsidP="00AD5DEC">
            <w:pPr>
              <w:jc w:val="right"/>
              <w:rPr>
                <w:sz w:val="26"/>
                <w:szCs w:val="26"/>
              </w:rPr>
            </w:pPr>
          </w:p>
        </w:tc>
      </w:tr>
      <w:tr w:rsidR="00810A02" w:rsidTr="002E5CDF">
        <w:trPr>
          <w:trHeight w:val="16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Default="00810A02" w:rsidP="00C25FFB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Государственная программа Челябинской области «Региональная программа модерн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зации здравоохранения Челябинской области на 2014–2016 годы в части проектирования, строительства и ввода в эксплуатацию пер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натального центра»:</w:t>
            </w:r>
          </w:p>
          <w:p w:rsidR="00810A02" w:rsidRDefault="00810A02" w:rsidP="00C25FFB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перинатальный центр на 130 коек в городе Челябинске (за счет областного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272 096,62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Tr="002E5CDF">
        <w:trPr>
          <w:trHeight w:val="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Default="00810A02" w:rsidP="00C25FFB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272 096,62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C25FFB">
            <w:pPr>
              <w:pStyle w:val="ad"/>
              <w:spacing w:after="0"/>
              <w:ind w:firstLine="284"/>
              <w:jc w:val="both"/>
              <w:rPr>
                <w:bCs/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Государственная программа Челябинской области «Развитие дорожного хозяйства в Ч</w:t>
            </w:r>
            <w:r w:rsidRPr="00F139AB">
              <w:rPr>
                <w:sz w:val="26"/>
                <w:szCs w:val="26"/>
              </w:rPr>
              <w:t>е</w:t>
            </w:r>
            <w:r w:rsidRPr="00F139AB">
              <w:rPr>
                <w:sz w:val="26"/>
                <w:szCs w:val="26"/>
              </w:rPr>
              <w:t>лябинской области на 2015–2017 годы»: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Pr="00F139AB">
              <w:rPr>
                <w:color w:val="000000"/>
                <w:sz w:val="26"/>
                <w:szCs w:val="26"/>
              </w:rPr>
              <w:t xml:space="preserve">авершение реконструкции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Нижнеусцелемово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Кидыш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Сте</w:t>
            </w:r>
            <w:r w:rsidRPr="00F139AB">
              <w:rPr>
                <w:color w:val="000000"/>
                <w:sz w:val="26"/>
                <w:szCs w:val="26"/>
              </w:rPr>
              <w:t>п</w:t>
            </w:r>
            <w:r w:rsidRPr="00F139AB">
              <w:rPr>
                <w:color w:val="000000"/>
                <w:sz w:val="26"/>
                <w:szCs w:val="26"/>
              </w:rPr>
              <w:lastRenderedPageBreak/>
              <w:t xml:space="preserve">ное, участок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Бирюковский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Степное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159 982,95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45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з</w:t>
            </w:r>
            <w:r w:rsidRPr="00F139AB">
              <w:rPr>
                <w:color w:val="000000"/>
                <w:sz w:val="26"/>
                <w:szCs w:val="26"/>
              </w:rPr>
              <w:t xml:space="preserve">авершение реконструкции автомобильной дороги Свет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Кацбахский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52 352,00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</w:t>
            </w:r>
            <w:r w:rsidRPr="00F139AB">
              <w:rPr>
                <w:color w:val="000000"/>
                <w:sz w:val="26"/>
                <w:szCs w:val="26"/>
              </w:rPr>
              <w:t xml:space="preserve">авершение реконструкции автомобильной дороги </w:t>
            </w:r>
            <w:r w:rsidR="002E5CDF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Южноуральск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Магнитогорск, уч</w:t>
            </w:r>
            <w:r w:rsidRPr="00F139AB">
              <w:rPr>
                <w:color w:val="000000"/>
                <w:sz w:val="26"/>
                <w:szCs w:val="26"/>
              </w:rPr>
              <w:t>а</w:t>
            </w:r>
            <w:r w:rsidRPr="00F139AB">
              <w:rPr>
                <w:color w:val="000000"/>
                <w:sz w:val="26"/>
                <w:szCs w:val="26"/>
              </w:rPr>
              <w:t xml:space="preserve">сток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Придорожный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80 000,00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146 313,66</w:t>
            </w:r>
          </w:p>
        </w:tc>
      </w:tr>
      <w:tr w:rsidR="00810A02" w:rsidRPr="00F139AB" w:rsidTr="002E5CDF">
        <w:trPr>
          <w:trHeight w:val="1252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троительство автомобильной дороги О</w:t>
            </w:r>
            <w:r w:rsidRPr="00F139AB">
              <w:rPr>
                <w:color w:val="000000"/>
                <w:sz w:val="26"/>
                <w:szCs w:val="26"/>
              </w:rPr>
              <w:t>г</w:t>
            </w:r>
            <w:r w:rsidRPr="00F139AB">
              <w:rPr>
                <w:color w:val="000000"/>
                <w:sz w:val="26"/>
                <w:szCs w:val="26"/>
              </w:rPr>
              <w:t>неупорный – автомобильная дорога Чесма</w:t>
            </w:r>
            <w:r w:rsidR="008B48DC">
              <w:rPr>
                <w:color w:val="000000"/>
                <w:sz w:val="26"/>
                <w:szCs w:val="26"/>
              </w:rPr>
              <w:t xml:space="preserve"> –</w:t>
            </w:r>
            <w:r w:rsidRPr="00F139AB">
              <w:rPr>
                <w:color w:val="000000"/>
                <w:sz w:val="26"/>
                <w:szCs w:val="26"/>
              </w:rPr>
              <w:t xml:space="preserve">Тарутино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Луговой Чесменского муниц</w:t>
            </w:r>
            <w:r w:rsidRPr="00F139AB">
              <w:rPr>
                <w:color w:val="000000"/>
                <w:sz w:val="26"/>
                <w:szCs w:val="26"/>
              </w:rPr>
              <w:t>и</w:t>
            </w:r>
            <w:r w:rsidRPr="00F139AB">
              <w:rPr>
                <w:color w:val="000000"/>
                <w:sz w:val="26"/>
                <w:szCs w:val="26"/>
              </w:rPr>
              <w:t xml:space="preserve">пального района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Цвиллинга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Камышный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1 285,37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717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</w:t>
            </w:r>
            <w:r w:rsidR="008B48DC">
              <w:rPr>
                <w:color w:val="000000"/>
                <w:sz w:val="26"/>
                <w:szCs w:val="26"/>
              </w:rPr>
              <w:br/>
            </w:r>
            <w:r w:rsidRPr="00F139AB">
              <w:rPr>
                <w:color w:val="000000"/>
                <w:sz w:val="26"/>
                <w:szCs w:val="26"/>
              </w:rPr>
              <w:t xml:space="preserve">пос. Садовый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автодорога пос. Красное </w:t>
            </w:r>
            <w:r w:rsidR="00B80C9B">
              <w:rPr>
                <w:color w:val="000000"/>
                <w:sz w:val="26"/>
                <w:szCs w:val="26"/>
              </w:rPr>
              <w:br/>
            </w:r>
            <w:r w:rsidRPr="00F139AB">
              <w:rPr>
                <w:color w:val="000000"/>
                <w:sz w:val="26"/>
                <w:szCs w:val="26"/>
              </w:rPr>
              <w:t>Поле – пос. Полетаево (корректировка)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120 228,96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125 158,01</w:t>
            </w: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</w:t>
            </w:r>
            <w:r w:rsidRPr="00F139AB">
              <w:rPr>
                <w:color w:val="000000"/>
                <w:sz w:val="26"/>
                <w:szCs w:val="26"/>
              </w:rPr>
              <w:t>стройство освещения на автомобильной дороге Миасс – Чебаркуль, участок км 11 – км 17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5 623,95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</w:t>
            </w:r>
            <w:r w:rsidRPr="00F139AB">
              <w:rPr>
                <w:color w:val="000000"/>
                <w:sz w:val="26"/>
                <w:szCs w:val="26"/>
              </w:rPr>
              <w:t xml:space="preserve">стройство освещения на автомобильной дороге Чебаркуль –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Мисяш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– автодорога М-5 «Урал»,  участок км 0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км 5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7 423,30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 xml:space="preserve">еконструкция мостового перехода через </w:t>
            </w:r>
            <w:r w:rsidR="008B48DC">
              <w:rPr>
                <w:color w:val="000000"/>
                <w:sz w:val="26"/>
                <w:szCs w:val="26"/>
              </w:rPr>
              <w:br/>
            </w:r>
            <w:r w:rsidRPr="00F139AB">
              <w:rPr>
                <w:color w:val="000000"/>
                <w:sz w:val="26"/>
                <w:szCs w:val="26"/>
              </w:rPr>
              <w:t>р.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Караталы-Аят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на км 15 автомобильной д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 xml:space="preserve">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Катенино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Красный Октябрь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автод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 xml:space="preserve">рога Черноречье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Чесма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Варна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Карталы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Бреды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148 303,22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 xml:space="preserve">еконструкция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Усть-Багаряк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Тюбук, участок км 9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граница Свердловской области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206 616,10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144 561,41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троительство автомобильной дороги К</w:t>
            </w:r>
            <w:r w:rsidRPr="00F139AB">
              <w:rPr>
                <w:color w:val="000000"/>
                <w:sz w:val="26"/>
                <w:szCs w:val="26"/>
              </w:rPr>
              <w:t>а</w:t>
            </w:r>
            <w:r w:rsidRPr="00F139AB">
              <w:rPr>
                <w:color w:val="000000"/>
                <w:sz w:val="26"/>
                <w:szCs w:val="26"/>
              </w:rPr>
              <w:t xml:space="preserve">ракуль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Могутовский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31 889,34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мостового перехода через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8B48DC">
              <w:rPr>
                <w:color w:val="000000"/>
                <w:sz w:val="26"/>
                <w:szCs w:val="26"/>
              </w:rPr>
              <w:br/>
            </w:r>
            <w:r w:rsidRPr="00F139AB">
              <w:rPr>
                <w:color w:val="000000"/>
                <w:sz w:val="26"/>
                <w:szCs w:val="26"/>
              </w:rPr>
              <w:t xml:space="preserve">р.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Янгелька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на км 29 автомобильной дороги Магнитогорск – Кизильское – Сибай Башко</w:t>
            </w:r>
            <w:r w:rsidRPr="00F139AB"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тостана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172 875,14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ж</w:t>
            </w:r>
            <w:r w:rsidRPr="00F139AB">
              <w:rPr>
                <w:color w:val="000000"/>
                <w:sz w:val="26"/>
                <w:szCs w:val="26"/>
              </w:rPr>
              <w:t>е</w:t>
            </w:r>
            <w:r w:rsidRPr="00F139AB">
              <w:rPr>
                <w:color w:val="000000"/>
                <w:sz w:val="26"/>
                <w:szCs w:val="26"/>
              </w:rPr>
              <w:t xml:space="preserve">лезнодорожная станция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Шагол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– Красное П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 xml:space="preserve">ле – автодорога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>бход города Челябинска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r w:rsidR="002E5CDF">
              <w:rPr>
                <w:color w:val="000000"/>
                <w:sz w:val="26"/>
                <w:szCs w:val="26"/>
              </w:rPr>
              <w:br/>
            </w:r>
            <w:r>
              <w:rPr>
                <w:color w:val="000000"/>
                <w:sz w:val="26"/>
                <w:szCs w:val="26"/>
              </w:rPr>
              <w:t>в том числе:</w:t>
            </w:r>
          </w:p>
          <w:p w:rsidR="00810A02" w:rsidRDefault="00810A02" w:rsidP="00C25FF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 за счет областного бюджета</w:t>
            </w:r>
          </w:p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– за счет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32</w:t>
            </w:r>
            <w:r w:rsidR="00A628BB">
              <w:rPr>
                <w:sz w:val="26"/>
                <w:szCs w:val="26"/>
              </w:rPr>
              <w:t>4 264,92</w:t>
            </w: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A628BB" w:rsidP="00A628BB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32</w:t>
            </w:r>
            <w:r>
              <w:rPr>
                <w:sz w:val="26"/>
                <w:szCs w:val="26"/>
              </w:rPr>
              <w:t>4 264,92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179 935,82</w:t>
            </w: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179 935,82</w:t>
            </w: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163 977,88</w:t>
            </w: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163 977,88</w:t>
            </w: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Шершни города Челябинска – поселок Запа</w:t>
            </w:r>
            <w:r w:rsidRPr="00F139AB">
              <w:rPr>
                <w:color w:val="000000"/>
                <w:sz w:val="26"/>
                <w:szCs w:val="26"/>
              </w:rPr>
              <w:t>д</w:t>
            </w:r>
            <w:r w:rsidRPr="00F139AB">
              <w:rPr>
                <w:color w:val="000000"/>
                <w:sz w:val="26"/>
                <w:szCs w:val="26"/>
              </w:rPr>
              <w:t>ный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64 800,00</w:t>
            </w: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троител</w:t>
            </w:r>
            <w:r>
              <w:rPr>
                <w:color w:val="000000"/>
                <w:sz w:val="26"/>
                <w:szCs w:val="26"/>
              </w:rPr>
              <w:t>ьство автомобильной дороги К</w:t>
            </w:r>
            <w:r>
              <w:rPr>
                <w:color w:val="000000"/>
                <w:sz w:val="26"/>
                <w:szCs w:val="26"/>
              </w:rPr>
              <w:t>а</w:t>
            </w:r>
            <w:r>
              <w:rPr>
                <w:color w:val="000000"/>
                <w:sz w:val="26"/>
                <w:szCs w:val="26"/>
              </w:rPr>
              <w:t>ра</w:t>
            </w:r>
            <w:r w:rsidRPr="00F139AB">
              <w:rPr>
                <w:color w:val="000000"/>
                <w:sz w:val="26"/>
                <w:szCs w:val="26"/>
              </w:rPr>
              <w:t>баново – автодорога М-36 Челябинск – Троицк до границы с Республикой Казахстан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63 399,70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мостового перехода через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2508C0">
              <w:rPr>
                <w:color w:val="000000"/>
                <w:sz w:val="26"/>
                <w:szCs w:val="26"/>
              </w:rPr>
              <w:br/>
            </w:r>
            <w:r w:rsidRPr="00F139AB">
              <w:rPr>
                <w:color w:val="000000"/>
                <w:sz w:val="26"/>
                <w:szCs w:val="26"/>
              </w:rPr>
              <w:t>р.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Сильга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на км 1 автомобильной дороги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F139AB">
              <w:rPr>
                <w:color w:val="000000"/>
                <w:sz w:val="26"/>
                <w:szCs w:val="26"/>
              </w:rPr>
              <w:t>Юрюзань – железнодорожная станция Вяз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>вая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47 572,65</w:t>
            </w: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A63889">
              <w:rPr>
                <w:color w:val="000000"/>
                <w:spacing w:val="-4"/>
                <w:sz w:val="26"/>
                <w:szCs w:val="26"/>
              </w:rPr>
              <w:t>устройство освещения на автомобильной д</w:t>
            </w:r>
            <w:r w:rsidRPr="00A63889">
              <w:rPr>
                <w:color w:val="000000"/>
                <w:spacing w:val="-4"/>
                <w:sz w:val="26"/>
                <w:szCs w:val="26"/>
              </w:rPr>
              <w:t>о</w:t>
            </w:r>
            <w:r w:rsidRPr="00A63889">
              <w:rPr>
                <w:color w:val="000000"/>
                <w:spacing w:val="-4"/>
                <w:sz w:val="26"/>
                <w:szCs w:val="26"/>
              </w:rPr>
              <w:t xml:space="preserve">роге Миасс – Златоуст, участок км 27 – км 28 </w:t>
            </w:r>
            <w:r>
              <w:rPr>
                <w:color w:val="000000"/>
                <w:spacing w:val="-4"/>
                <w:sz w:val="26"/>
                <w:szCs w:val="26"/>
              </w:rPr>
              <w:br/>
            </w:r>
            <w:r w:rsidRPr="00A63889">
              <w:rPr>
                <w:spacing w:val="-4"/>
                <w:sz w:val="26"/>
                <w:szCs w:val="26"/>
              </w:rPr>
              <w:t>(за сч</w:t>
            </w:r>
            <w:r>
              <w:rPr>
                <w:sz w:val="26"/>
                <w:szCs w:val="26"/>
              </w:rPr>
              <w:t>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3 375,02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Ки</w:t>
            </w:r>
            <w:r w:rsidRPr="00F139AB"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са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Казанцевский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142 177,80</w:t>
            </w:r>
          </w:p>
        </w:tc>
      </w:tr>
      <w:tr w:rsidR="00810A02" w:rsidRPr="00F139AB" w:rsidTr="002508C0">
        <w:trPr>
          <w:trHeight w:val="139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Бирск Башкортостана – Тастуба Башкорт</w:t>
            </w:r>
            <w:r w:rsidRPr="00F139AB">
              <w:rPr>
                <w:color w:val="000000"/>
                <w:sz w:val="26"/>
                <w:szCs w:val="26"/>
              </w:rPr>
              <w:t>о</w:t>
            </w:r>
            <w:r w:rsidRPr="00F139AB">
              <w:rPr>
                <w:color w:val="000000"/>
                <w:sz w:val="26"/>
                <w:szCs w:val="26"/>
              </w:rPr>
              <w:t xml:space="preserve">стана –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Сатка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>, участок п. Западный – п. Сулея (корректировка)</w:t>
            </w:r>
            <w:r w:rsidR="002508C0">
              <w:rPr>
                <w:color w:val="000000"/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за счет федерального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</w:t>
            </w:r>
            <w:r w:rsidR="002508C0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center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F139AB" w:rsidRDefault="002508C0" w:rsidP="002508C0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329 859,08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F139AB">
              <w:rPr>
                <w:color w:val="000000"/>
                <w:sz w:val="26"/>
                <w:szCs w:val="26"/>
              </w:rPr>
              <w:t>еконструкция автомобильной дороги Т</w:t>
            </w:r>
            <w:r w:rsidRPr="00F139AB">
              <w:rPr>
                <w:color w:val="000000"/>
                <w:sz w:val="26"/>
                <w:szCs w:val="26"/>
              </w:rPr>
              <w:t>ю</w:t>
            </w:r>
            <w:r w:rsidRPr="00F139AB">
              <w:rPr>
                <w:color w:val="000000"/>
                <w:sz w:val="26"/>
                <w:szCs w:val="26"/>
              </w:rPr>
              <w:t>бук – Кыштым, участок км 11 – км 21, с мо</w:t>
            </w:r>
            <w:r w:rsidRPr="00F139AB"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том через озеро Большие Касли</w:t>
            </w:r>
            <w:r w:rsidR="002508C0">
              <w:rPr>
                <w:color w:val="000000"/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за счет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рального бюджета</w:t>
            </w:r>
            <w:r w:rsidR="002508C0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207 498,16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>троительство автомобильной дороги Ша</w:t>
            </w:r>
            <w:r w:rsidRPr="00F139AB">
              <w:rPr>
                <w:color w:val="000000"/>
                <w:sz w:val="26"/>
                <w:szCs w:val="26"/>
              </w:rPr>
              <w:t>т</w:t>
            </w:r>
            <w:r w:rsidRPr="00F139AB">
              <w:rPr>
                <w:color w:val="000000"/>
                <w:sz w:val="26"/>
                <w:szCs w:val="26"/>
              </w:rPr>
              <w:t xml:space="preserve">рово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Кораблево</w:t>
            </w:r>
            <w:proofErr w:type="spellEnd"/>
            <w:r w:rsidR="002508C0">
              <w:rPr>
                <w:color w:val="000000"/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за счет федерального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</w:t>
            </w:r>
            <w:r w:rsidR="002508C0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F139AB">
              <w:rPr>
                <w:color w:val="000000"/>
                <w:sz w:val="26"/>
                <w:szCs w:val="26"/>
              </w:rPr>
              <w:t>97 339,80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Default="00810A02" w:rsidP="00C25FFB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A628BB" w:rsidP="00AD5DEC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1 646 814,24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690 000,00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690 000,00</w:t>
            </w:r>
          </w:p>
        </w:tc>
      </w:tr>
      <w:tr w:rsidR="00810A02" w:rsidRPr="00F139AB" w:rsidTr="002E5CDF">
        <w:trPr>
          <w:trHeight w:val="64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A4230" w:rsidRDefault="00810A02" w:rsidP="00C25FFB">
            <w:pPr>
              <w:autoSpaceDE w:val="0"/>
              <w:autoSpaceDN w:val="0"/>
              <w:adjustRightInd w:val="0"/>
              <w:ind w:firstLine="284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Государственная программа Челябинской области «Устойчивое развитие сельских те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риторий в Челябинской области на 2014 </w:t>
            </w:r>
            <w:r w:rsidR="002508C0">
              <w:rPr>
                <w:rFonts w:eastAsiaTheme="minorHAnsi"/>
                <w:sz w:val="26"/>
                <w:szCs w:val="26"/>
                <w:lang w:eastAsia="en-US"/>
              </w:rPr>
              <w:t>–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2020 годы»: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74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Маржинбаева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Дербишева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14 648,63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F139AB" w:rsidRDefault="00810A02" w:rsidP="00C25FFB">
            <w:pPr>
              <w:tabs>
                <w:tab w:val="left" w:leader="underscore" w:pos="0"/>
              </w:tabs>
              <w:ind w:firstLine="28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F139AB">
              <w:rPr>
                <w:color w:val="000000"/>
                <w:sz w:val="26"/>
                <w:szCs w:val="26"/>
              </w:rPr>
              <w:t xml:space="preserve">троительство автомобильной дороги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Ч</w:t>
            </w:r>
            <w:r w:rsidRPr="00F139AB">
              <w:rPr>
                <w:color w:val="000000"/>
                <w:sz w:val="26"/>
                <w:szCs w:val="26"/>
              </w:rPr>
              <w:t>е</w:t>
            </w:r>
            <w:r w:rsidRPr="00F139AB">
              <w:rPr>
                <w:color w:val="000000"/>
                <w:sz w:val="26"/>
                <w:szCs w:val="26"/>
              </w:rPr>
              <w:t>курова</w:t>
            </w:r>
            <w:proofErr w:type="spellEnd"/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автодорога Кунашак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F139AB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139AB">
              <w:rPr>
                <w:color w:val="000000"/>
                <w:sz w:val="26"/>
                <w:szCs w:val="26"/>
              </w:rPr>
              <w:t>Усть</w:t>
            </w:r>
            <w:r>
              <w:rPr>
                <w:color w:val="000000"/>
                <w:sz w:val="26"/>
                <w:szCs w:val="26"/>
              </w:rPr>
              <w:t>-</w:t>
            </w:r>
            <w:r w:rsidRPr="00F139AB">
              <w:rPr>
                <w:color w:val="000000"/>
                <w:sz w:val="26"/>
                <w:szCs w:val="26"/>
              </w:rPr>
              <w:t>Багаряк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F139AB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139AB">
              <w:rPr>
                <w:sz w:val="26"/>
                <w:szCs w:val="26"/>
              </w:rPr>
              <w:t>27 340,04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F139AB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Default="00810A02" w:rsidP="00C25FFB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Default="00810A02" w:rsidP="00AD5DEC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41 988,67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F139AB" w:rsidRDefault="00810A02" w:rsidP="00AD5DEC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Default="00810A02" w:rsidP="00C25FFB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3F7644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F7644">
              <w:rPr>
                <w:sz w:val="26"/>
                <w:szCs w:val="26"/>
              </w:rPr>
              <w:t> 222 019,53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AD5DEC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690 000,00</w:t>
            </w:r>
            <w:r w:rsidR="002508C0">
              <w:rPr>
                <w:sz w:val="26"/>
                <w:szCs w:val="26"/>
              </w:rPr>
              <w:t>»</w:t>
            </w:r>
          </w:p>
        </w:tc>
      </w:tr>
    </w:tbl>
    <w:p w:rsidR="00810A02" w:rsidRDefault="00810A02" w:rsidP="00810A02"/>
    <w:sectPr w:rsidR="00810A02" w:rsidSect="00C9554C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099" w:rsidRDefault="002C0099">
      <w:r>
        <w:separator/>
      </w:r>
    </w:p>
  </w:endnote>
  <w:endnote w:type="continuationSeparator" w:id="0">
    <w:p w:rsidR="002C0099" w:rsidRDefault="002C0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531" w:rsidRDefault="007F572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2053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20531" w:rsidRDefault="0072053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7882"/>
      <w:docPartObj>
        <w:docPartGallery w:val="Page Numbers (Bottom of Page)"/>
        <w:docPartUnique/>
      </w:docPartObj>
    </w:sdtPr>
    <w:sdtContent>
      <w:p w:rsidR="00720531" w:rsidRDefault="007F572F">
        <w:pPr>
          <w:pStyle w:val="a5"/>
          <w:jc w:val="right"/>
        </w:pPr>
        <w:fldSimple w:instr=" PAGE   \* MERGEFORMAT ">
          <w:r w:rsidR="00C25FFB">
            <w:rPr>
              <w:noProof/>
            </w:rPr>
            <w:t>325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720531" w:rsidRDefault="007F572F">
        <w:pPr>
          <w:pStyle w:val="a5"/>
          <w:jc w:val="right"/>
        </w:pPr>
        <w:fldSimple w:instr=" PAGE   \* MERGEFORMAT ">
          <w:r w:rsidR="00720531">
            <w:rPr>
              <w:noProof/>
            </w:rPr>
            <w:t>1</w:t>
          </w:r>
        </w:fldSimple>
      </w:p>
    </w:sdtContent>
  </w:sdt>
  <w:p w:rsidR="00720531" w:rsidRDefault="007205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099" w:rsidRDefault="002C0099">
      <w:r>
        <w:separator/>
      </w:r>
    </w:p>
  </w:footnote>
  <w:footnote w:type="continuationSeparator" w:id="0">
    <w:p w:rsidR="002C0099" w:rsidRDefault="002C0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6F25"/>
    <w:rsid w:val="000A753A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C6B09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4C99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4F11"/>
    <w:rsid w:val="00105ADF"/>
    <w:rsid w:val="00112C18"/>
    <w:rsid w:val="001132BC"/>
    <w:rsid w:val="001134A7"/>
    <w:rsid w:val="00116BA3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372CF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0AE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532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B05"/>
    <w:rsid w:val="001F6F90"/>
    <w:rsid w:val="002005E6"/>
    <w:rsid w:val="00201880"/>
    <w:rsid w:val="00201D89"/>
    <w:rsid w:val="00203A95"/>
    <w:rsid w:val="00205AEA"/>
    <w:rsid w:val="00206257"/>
    <w:rsid w:val="00211ABA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08C0"/>
    <w:rsid w:val="00251B7E"/>
    <w:rsid w:val="00252C49"/>
    <w:rsid w:val="0025702C"/>
    <w:rsid w:val="002572C0"/>
    <w:rsid w:val="00257934"/>
    <w:rsid w:val="00260A2D"/>
    <w:rsid w:val="002633BC"/>
    <w:rsid w:val="0026613C"/>
    <w:rsid w:val="00266523"/>
    <w:rsid w:val="00270EE2"/>
    <w:rsid w:val="002779F0"/>
    <w:rsid w:val="00277D98"/>
    <w:rsid w:val="00281EE3"/>
    <w:rsid w:val="00283788"/>
    <w:rsid w:val="002844CE"/>
    <w:rsid w:val="00285D4F"/>
    <w:rsid w:val="0028631F"/>
    <w:rsid w:val="0028657B"/>
    <w:rsid w:val="00291172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4B65"/>
    <w:rsid w:val="002A5265"/>
    <w:rsid w:val="002A54ED"/>
    <w:rsid w:val="002B0809"/>
    <w:rsid w:val="002B0E1F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0099"/>
    <w:rsid w:val="002C2851"/>
    <w:rsid w:val="002C5142"/>
    <w:rsid w:val="002C5690"/>
    <w:rsid w:val="002C5F3A"/>
    <w:rsid w:val="002C6E1C"/>
    <w:rsid w:val="002C7420"/>
    <w:rsid w:val="002C7FC9"/>
    <w:rsid w:val="002D0415"/>
    <w:rsid w:val="002D0636"/>
    <w:rsid w:val="002D13D4"/>
    <w:rsid w:val="002D377C"/>
    <w:rsid w:val="002D3F68"/>
    <w:rsid w:val="002D3FA0"/>
    <w:rsid w:val="002D5155"/>
    <w:rsid w:val="002D531C"/>
    <w:rsid w:val="002D685D"/>
    <w:rsid w:val="002E1507"/>
    <w:rsid w:val="002E23BD"/>
    <w:rsid w:val="002E3871"/>
    <w:rsid w:val="002E51B1"/>
    <w:rsid w:val="002E5CDF"/>
    <w:rsid w:val="002E76A6"/>
    <w:rsid w:val="002F4D33"/>
    <w:rsid w:val="002F56B0"/>
    <w:rsid w:val="00301DB8"/>
    <w:rsid w:val="00301E26"/>
    <w:rsid w:val="0030268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239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50AB"/>
    <w:rsid w:val="003D7022"/>
    <w:rsid w:val="003D7392"/>
    <w:rsid w:val="003D79A9"/>
    <w:rsid w:val="003E080E"/>
    <w:rsid w:val="003E1F0A"/>
    <w:rsid w:val="003F03DF"/>
    <w:rsid w:val="003F0AC0"/>
    <w:rsid w:val="003F197B"/>
    <w:rsid w:val="003F4B53"/>
    <w:rsid w:val="003F5E94"/>
    <w:rsid w:val="003F72AA"/>
    <w:rsid w:val="003F7644"/>
    <w:rsid w:val="004045F4"/>
    <w:rsid w:val="00404A3C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55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52C2"/>
    <w:rsid w:val="004768FA"/>
    <w:rsid w:val="00476D3F"/>
    <w:rsid w:val="00477164"/>
    <w:rsid w:val="00477F10"/>
    <w:rsid w:val="004835FE"/>
    <w:rsid w:val="00484512"/>
    <w:rsid w:val="00484E4E"/>
    <w:rsid w:val="00484F19"/>
    <w:rsid w:val="00487B36"/>
    <w:rsid w:val="00490522"/>
    <w:rsid w:val="004910D2"/>
    <w:rsid w:val="004912AC"/>
    <w:rsid w:val="0049234C"/>
    <w:rsid w:val="00497944"/>
    <w:rsid w:val="004A0649"/>
    <w:rsid w:val="004A13E2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D1B15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013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86B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0CAE"/>
    <w:rsid w:val="00581C22"/>
    <w:rsid w:val="00583054"/>
    <w:rsid w:val="005830EB"/>
    <w:rsid w:val="005858B6"/>
    <w:rsid w:val="005878DC"/>
    <w:rsid w:val="00593199"/>
    <w:rsid w:val="00593F58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23BD"/>
    <w:rsid w:val="005B43BB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2CE9"/>
    <w:rsid w:val="0060477D"/>
    <w:rsid w:val="00604AA3"/>
    <w:rsid w:val="0060540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3B05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1735"/>
    <w:rsid w:val="0067223E"/>
    <w:rsid w:val="006733FA"/>
    <w:rsid w:val="00673A97"/>
    <w:rsid w:val="006745E3"/>
    <w:rsid w:val="00675702"/>
    <w:rsid w:val="00675BE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2CC7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05A7"/>
    <w:rsid w:val="00704F7A"/>
    <w:rsid w:val="00705444"/>
    <w:rsid w:val="00705703"/>
    <w:rsid w:val="007072A0"/>
    <w:rsid w:val="007105EA"/>
    <w:rsid w:val="00712142"/>
    <w:rsid w:val="00714649"/>
    <w:rsid w:val="007149AF"/>
    <w:rsid w:val="00714A85"/>
    <w:rsid w:val="007175F3"/>
    <w:rsid w:val="00720531"/>
    <w:rsid w:val="007237AA"/>
    <w:rsid w:val="00723E93"/>
    <w:rsid w:val="0072654C"/>
    <w:rsid w:val="00727097"/>
    <w:rsid w:val="00727D59"/>
    <w:rsid w:val="00730269"/>
    <w:rsid w:val="00730EED"/>
    <w:rsid w:val="00734A88"/>
    <w:rsid w:val="00737844"/>
    <w:rsid w:val="007422CD"/>
    <w:rsid w:val="0074338D"/>
    <w:rsid w:val="00744DA6"/>
    <w:rsid w:val="007465F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49A1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C29"/>
    <w:rsid w:val="007C6307"/>
    <w:rsid w:val="007C7064"/>
    <w:rsid w:val="007D745B"/>
    <w:rsid w:val="007E0516"/>
    <w:rsid w:val="007E2F66"/>
    <w:rsid w:val="007E3065"/>
    <w:rsid w:val="007E42A9"/>
    <w:rsid w:val="007E42C7"/>
    <w:rsid w:val="007E4765"/>
    <w:rsid w:val="007E5213"/>
    <w:rsid w:val="007E708D"/>
    <w:rsid w:val="007E727E"/>
    <w:rsid w:val="007F0A29"/>
    <w:rsid w:val="007F1AEB"/>
    <w:rsid w:val="007F3006"/>
    <w:rsid w:val="007F3559"/>
    <w:rsid w:val="007F572F"/>
    <w:rsid w:val="007F6804"/>
    <w:rsid w:val="007F69DC"/>
    <w:rsid w:val="007F74B9"/>
    <w:rsid w:val="00803EAB"/>
    <w:rsid w:val="00804DD4"/>
    <w:rsid w:val="00805AED"/>
    <w:rsid w:val="00806148"/>
    <w:rsid w:val="00807105"/>
    <w:rsid w:val="00810A02"/>
    <w:rsid w:val="008163DE"/>
    <w:rsid w:val="008177FE"/>
    <w:rsid w:val="00817F7B"/>
    <w:rsid w:val="00822DC5"/>
    <w:rsid w:val="00822E1D"/>
    <w:rsid w:val="00830D78"/>
    <w:rsid w:val="00831234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760B0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48DC"/>
    <w:rsid w:val="008B5863"/>
    <w:rsid w:val="008B69DE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D34CD"/>
    <w:rsid w:val="008E1AA9"/>
    <w:rsid w:val="008E29A2"/>
    <w:rsid w:val="008E4037"/>
    <w:rsid w:val="008E5335"/>
    <w:rsid w:val="008E7D16"/>
    <w:rsid w:val="008F0210"/>
    <w:rsid w:val="008F05F5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52F1"/>
    <w:rsid w:val="0091607F"/>
    <w:rsid w:val="0091627E"/>
    <w:rsid w:val="00916F26"/>
    <w:rsid w:val="0091745E"/>
    <w:rsid w:val="0092063B"/>
    <w:rsid w:val="009213A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5E5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08D6"/>
    <w:rsid w:val="00982F80"/>
    <w:rsid w:val="0098330E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75D7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7E8A"/>
    <w:rsid w:val="009F3D40"/>
    <w:rsid w:val="009F4DD8"/>
    <w:rsid w:val="009F57A2"/>
    <w:rsid w:val="009F74C0"/>
    <w:rsid w:val="00A00541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17C74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1515"/>
    <w:rsid w:val="00A52411"/>
    <w:rsid w:val="00A60290"/>
    <w:rsid w:val="00A611F6"/>
    <w:rsid w:val="00A628BB"/>
    <w:rsid w:val="00A6327D"/>
    <w:rsid w:val="00A63889"/>
    <w:rsid w:val="00A63BBC"/>
    <w:rsid w:val="00A65A16"/>
    <w:rsid w:val="00A65F18"/>
    <w:rsid w:val="00A67ECE"/>
    <w:rsid w:val="00A72B59"/>
    <w:rsid w:val="00A73149"/>
    <w:rsid w:val="00A74042"/>
    <w:rsid w:val="00A753FE"/>
    <w:rsid w:val="00A7779D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28"/>
    <w:rsid w:val="00AB45D3"/>
    <w:rsid w:val="00AB45E1"/>
    <w:rsid w:val="00AB4904"/>
    <w:rsid w:val="00AC094B"/>
    <w:rsid w:val="00AC1ED1"/>
    <w:rsid w:val="00AC424B"/>
    <w:rsid w:val="00AC480B"/>
    <w:rsid w:val="00AC5C92"/>
    <w:rsid w:val="00AD20BD"/>
    <w:rsid w:val="00AD2872"/>
    <w:rsid w:val="00AD2C24"/>
    <w:rsid w:val="00AD4279"/>
    <w:rsid w:val="00AD7DD0"/>
    <w:rsid w:val="00AE0133"/>
    <w:rsid w:val="00AE2741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E2D"/>
    <w:rsid w:val="00AF5578"/>
    <w:rsid w:val="00AF6A7D"/>
    <w:rsid w:val="00AF6FE6"/>
    <w:rsid w:val="00AF7DFE"/>
    <w:rsid w:val="00B00912"/>
    <w:rsid w:val="00B00E27"/>
    <w:rsid w:val="00B02A44"/>
    <w:rsid w:val="00B03430"/>
    <w:rsid w:val="00B04B0E"/>
    <w:rsid w:val="00B04CEE"/>
    <w:rsid w:val="00B04ECA"/>
    <w:rsid w:val="00B06072"/>
    <w:rsid w:val="00B145ED"/>
    <w:rsid w:val="00B177A9"/>
    <w:rsid w:val="00B20722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9E9"/>
    <w:rsid w:val="00B34C8B"/>
    <w:rsid w:val="00B34E05"/>
    <w:rsid w:val="00B364E7"/>
    <w:rsid w:val="00B36603"/>
    <w:rsid w:val="00B37670"/>
    <w:rsid w:val="00B37E6E"/>
    <w:rsid w:val="00B41D4D"/>
    <w:rsid w:val="00B4340B"/>
    <w:rsid w:val="00B4774F"/>
    <w:rsid w:val="00B478AE"/>
    <w:rsid w:val="00B50CB6"/>
    <w:rsid w:val="00B530E6"/>
    <w:rsid w:val="00B539A6"/>
    <w:rsid w:val="00B56E55"/>
    <w:rsid w:val="00B61F3D"/>
    <w:rsid w:val="00B6330F"/>
    <w:rsid w:val="00B63E9F"/>
    <w:rsid w:val="00B65F67"/>
    <w:rsid w:val="00B665A2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0C9B"/>
    <w:rsid w:val="00B80D55"/>
    <w:rsid w:val="00B81EA3"/>
    <w:rsid w:val="00B86AC5"/>
    <w:rsid w:val="00B87BE4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1186"/>
    <w:rsid w:val="00BB74E6"/>
    <w:rsid w:val="00BB7CDF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7DC"/>
    <w:rsid w:val="00BD1C11"/>
    <w:rsid w:val="00BD44A8"/>
    <w:rsid w:val="00BD5482"/>
    <w:rsid w:val="00BD783B"/>
    <w:rsid w:val="00BE1F86"/>
    <w:rsid w:val="00BE33BB"/>
    <w:rsid w:val="00BF0CC3"/>
    <w:rsid w:val="00BF2780"/>
    <w:rsid w:val="00BF332C"/>
    <w:rsid w:val="00BF36B8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5FFB"/>
    <w:rsid w:val="00C269FA"/>
    <w:rsid w:val="00C270E7"/>
    <w:rsid w:val="00C30274"/>
    <w:rsid w:val="00C303D5"/>
    <w:rsid w:val="00C31634"/>
    <w:rsid w:val="00C33EE6"/>
    <w:rsid w:val="00C42C37"/>
    <w:rsid w:val="00C432DB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6EDA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2439"/>
    <w:rsid w:val="00C84556"/>
    <w:rsid w:val="00C84959"/>
    <w:rsid w:val="00C85893"/>
    <w:rsid w:val="00C90F6D"/>
    <w:rsid w:val="00C9554C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37A9"/>
    <w:rsid w:val="00CB5222"/>
    <w:rsid w:val="00CB53C0"/>
    <w:rsid w:val="00CB55F1"/>
    <w:rsid w:val="00CB7752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28EC"/>
    <w:rsid w:val="00CF530C"/>
    <w:rsid w:val="00CF5E65"/>
    <w:rsid w:val="00CF74FE"/>
    <w:rsid w:val="00D006C3"/>
    <w:rsid w:val="00D007EB"/>
    <w:rsid w:val="00D0475D"/>
    <w:rsid w:val="00D04E17"/>
    <w:rsid w:val="00D05901"/>
    <w:rsid w:val="00D06C73"/>
    <w:rsid w:val="00D06EC5"/>
    <w:rsid w:val="00D101A4"/>
    <w:rsid w:val="00D107C3"/>
    <w:rsid w:val="00D10E9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3F43"/>
    <w:rsid w:val="00D4409C"/>
    <w:rsid w:val="00D45A39"/>
    <w:rsid w:val="00D46DD0"/>
    <w:rsid w:val="00D501D8"/>
    <w:rsid w:val="00D516C9"/>
    <w:rsid w:val="00D51FEB"/>
    <w:rsid w:val="00D521E9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59F9"/>
    <w:rsid w:val="00D85AB0"/>
    <w:rsid w:val="00D8612F"/>
    <w:rsid w:val="00D861C6"/>
    <w:rsid w:val="00D868AB"/>
    <w:rsid w:val="00D86939"/>
    <w:rsid w:val="00D86EB2"/>
    <w:rsid w:val="00D87BAC"/>
    <w:rsid w:val="00D964CB"/>
    <w:rsid w:val="00D9723D"/>
    <w:rsid w:val="00D97CE4"/>
    <w:rsid w:val="00D97FE4"/>
    <w:rsid w:val="00DA0D5D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DBC"/>
    <w:rsid w:val="00DC1F7D"/>
    <w:rsid w:val="00DC372C"/>
    <w:rsid w:val="00DC5B39"/>
    <w:rsid w:val="00DC5DAF"/>
    <w:rsid w:val="00DD0D07"/>
    <w:rsid w:val="00DD1D22"/>
    <w:rsid w:val="00DD21F1"/>
    <w:rsid w:val="00DD313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B4A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914"/>
    <w:rsid w:val="00E05DC4"/>
    <w:rsid w:val="00E06A5E"/>
    <w:rsid w:val="00E07085"/>
    <w:rsid w:val="00E10750"/>
    <w:rsid w:val="00E11326"/>
    <w:rsid w:val="00E113ED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DF7"/>
    <w:rsid w:val="00E54511"/>
    <w:rsid w:val="00E54E2C"/>
    <w:rsid w:val="00E5558F"/>
    <w:rsid w:val="00E55D99"/>
    <w:rsid w:val="00E57DB1"/>
    <w:rsid w:val="00E6210C"/>
    <w:rsid w:val="00E65F6E"/>
    <w:rsid w:val="00E71704"/>
    <w:rsid w:val="00E77E44"/>
    <w:rsid w:val="00E80245"/>
    <w:rsid w:val="00E80567"/>
    <w:rsid w:val="00E82E4A"/>
    <w:rsid w:val="00E82FA9"/>
    <w:rsid w:val="00E83EB8"/>
    <w:rsid w:val="00E8468D"/>
    <w:rsid w:val="00E84F0F"/>
    <w:rsid w:val="00E85870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2D16"/>
    <w:rsid w:val="00EA3A62"/>
    <w:rsid w:val="00EA3B0F"/>
    <w:rsid w:val="00EA5D39"/>
    <w:rsid w:val="00EA6002"/>
    <w:rsid w:val="00EB339A"/>
    <w:rsid w:val="00EB649C"/>
    <w:rsid w:val="00EC0085"/>
    <w:rsid w:val="00EC19A8"/>
    <w:rsid w:val="00EC6CC4"/>
    <w:rsid w:val="00ED0780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23CE"/>
    <w:rsid w:val="00F0340F"/>
    <w:rsid w:val="00F0620C"/>
    <w:rsid w:val="00F0620F"/>
    <w:rsid w:val="00F07E24"/>
    <w:rsid w:val="00F10015"/>
    <w:rsid w:val="00F13B6D"/>
    <w:rsid w:val="00F17ADD"/>
    <w:rsid w:val="00F202BA"/>
    <w:rsid w:val="00F20D01"/>
    <w:rsid w:val="00F2117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01"/>
    <w:rsid w:val="00F47D48"/>
    <w:rsid w:val="00F5000B"/>
    <w:rsid w:val="00F50966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0B50"/>
    <w:rsid w:val="00F71C5A"/>
    <w:rsid w:val="00F72F9C"/>
    <w:rsid w:val="00F74B9E"/>
    <w:rsid w:val="00F773BB"/>
    <w:rsid w:val="00F774BC"/>
    <w:rsid w:val="00F77D74"/>
    <w:rsid w:val="00F807DE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5C7C"/>
    <w:rsid w:val="00FF04CA"/>
    <w:rsid w:val="00FF0B57"/>
    <w:rsid w:val="00FF1780"/>
    <w:rsid w:val="00FF3590"/>
    <w:rsid w:val="00FF5578"/>
    <w:rsid w:val="00FF5756"/>
    <w:rsid w:val="00FF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table" w:styleId="aff">
    <w:name w:val="Table Grid"/>
    <w:basedOn w:val="a1"/>
    <w:rsid w:val="00830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losing"/>
    <w:basedOn w:val="a"/>
    <w:link w:val="aff1"/>
    <w:rsid w:val="00671735"/>
    <w:pPr>
      <w:spacing w:line="220" w:lineRule="atLeast"/>
      <w:ind w:left="835"/>
    </w:pPr>
    <w:rPr>
      <w:sz w:val="20"/>
      <w:szCs w:val="20"/>
      <w:lang w:eastAsia="en-US"/>
    </w:rPr>
  </w:style>
  <w:style w:type="character" w:customStyle="1" w:styleId="aff1">
    <w:name w:val="Прощание Знак"/>
    <w:basedOn w:val="a0"/>
    <w:link w:val="aff0"/>
    <w:rsid w:val="0067173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C7F2F-5FF1-48DE-8C45-C7EC1A77E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28</cp:revision>
  <cp:lastPrinted>2015-06-09T03:56:00Z</cp:lastPrinted>
  <dcterms:created xsi:type="dcterms:W3CDTF">2015-04-09T09:50:00Z</dcterms:created>
  <dcterms:modified xsi:type="dcterms:W3CDTF">2015-06-10T11:06:00Z</dcterms:modified>
</cp:coreProperties>
</file>